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4C7D79">
              <w:rPr>
                <w:rFonts w:ascii="Franklin Gothic Book" w:hAnsi="Franklin Gothic Book" w:cs="Arial"/>
                <w:b/>
                <w:sz w:val="22"/>
                <w:szCs w:val="22"/>
              </w:rPr>
              <w:t>ZAMAWIAJĄCY</w:t>
            </w:r>
          </w:p>
          <w:p w14:paraId="3EEF5E4B"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0DA5EFEE"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9D33E9">
              <w:rPr>
                <w:rFonts w:ascii="Franklin Gothic Book" w:hAnsi="Franklin Gothic Book" w:cs="Arial"/>
                <w:b/>
                <w:sz w:val="22"/>
                <w:szCs w:val="22"/>
              </w:rPr>
              <w:t>4</w:t>
            </w:r>
            <w:r w:rsidR="00D35C39">
              <w:rPr>
                <w:rFonts w:ascii="Franklin Gothic Book" w:hAnsi="Franklin Gothic Book" w:cs="Arial"/>
                <w:b/>
                <w:sz w:val="22"/>
                <w:szCs w:val="22"/>
              </w:rPr>
              <w:t>3</w:t>
            </w:r>
            <w:r w:rsidR="00A01D1D" w:rsidRPr="004C7D79">
              <w:rPr>
                <w:rFonts w:ascii="Franklin Gothic Book" w:hAnsi="Franklin Gothic Book" w:cs="Arial"/>
                <w:b/>
                <w:sz w:val="22"/>
                <w:szCs w:val="22"/>
              </w:rPr>
              <w:t>/201</w:t>
            </w:r>
            <w:r w:rsidR="00D35C39">
              <w:rPr>
                <w:rFonts w:ascii="Franklin Gothic Book" w:hAnsi="Franklin Gothic Book" w:cs="Arial"/>
                <w:b/>
                <w:sz w:val="22"/>
                <w:szCs w:val="22"/>
              </w:rPr>
              <w:t>9</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17DE595A" w14:textId="77777777" w:rsidR="009D33E9" w:rsidRDefault="009D33E9" w:rsidP="006C4656">
            <w:pPr>
              <w:spacing w:line="240" w:lineRule="auto"/>
              <w:jc w:val="center"/>
              <w:rPr>
                <w:rFonts w:asciiTheme="minorHAnsi" w:hAnsiTheme="minorHAnsi" w:cstheme="minorHAnsi"/>
                <w:b/>
              </w:rPr>
            </w:pPr>
            <w:r w:rsidRPr="00A3317B">
              <w:rPr>
                <w:rFonts w:asciiTheme="minorHAnsi" w:hAnsiTheme="minorHAnsi" w:cstheme="minorHAnsi"/>
                <w:b/>
              </w:rPr>
              <w:t>„Wykonanie prac związanych z usunięciem odpadów azbestowych z obszaru elektrofiltrów bloków nr 2, 3, 4, 5, 6, 7 w Enea Połaniec S.A.”</w:t>
            </w:r>
          </w:p>
          <w:p w14:paraId="608C9DB8" w14:textId="77777777" w:rsidR="00993BDB" w:rsidRPr="004C7D79" w:rsidRDefault="00993BDB" w:rsidP="006C4656">
            <w:pPr>
              <w:spacing w:line="240" w:lineRule="auto"/>
              <w:jc w:val="center"/>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402845" w:rsidRPr="004C7D79" w14:paraId="5B2F8205" w14:textId="77777777" w:rsidTr="006C4656">
              <w:trPr>
                <w:trHeight w:val="1068"/>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402845" w:rsidRPr="004C7D79" w:rsidRDefault="00402845" w:rsidP="0040284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733FEBA5" w:rsidR="00402845" w:rsidRPr="004C7D79" w:rsidRDefault="00402845" w:rsidP="00402845">
                  <w:pPr>
                    <w:jc w:val="center"/>
                    <w:rPr>
                      <w:rFonts w:ascii="Franklin Gothic Book" w:hAnsi="Franklin Gothic Book" w:cs="Arial"/>
                      <w:color w:val="000000"/>
                      <w:sz w:val="22"/>
                      <w:szCs w:val="22"/>
                    </w:rPr>
                  </w:pPr>
                  <w:r w:rsidRPr="003B278B">
                    <w:rPr>
                      <w:rFonts w:ascii="Franklin Gothic Book" w:hAnsi="Franklin Gothic Book" w:cs="Arial"/>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402845" w:rsidRPr="004C7D79" w:rsidRDefault="00402845" w:rsidP="0040284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402845" w:rsidRPr="004C7D79" w:rsidRDefault="00402845" w:rsidP="0040284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D06D9D" w:rsidRPr="004C7D79" w14:paraId="66921D21" w14:textId="77777777" w:rsidTr="008A12E8">
              <w:trPr>
                <w:trHeight w:val="585"/>
              </w:trPr>
              <w:tc>
                <w:tcPr>
                  <w:tcW w:w="1621" w:type="dxa"/>
                  <w:tcBorders>
                    <w:top w:val="nil"/>
                    <w:left w:val="single" w:sz="8" w:space="0" w:color="auto"/>
                    <w:bottom w:val="nil"/>
                    <w:right w:val="single" w:sz="8" w:space="0" w:color="auto"/>
                  </w:tcBorders>
                  <w:shd w:val="clear" w:color="auto" w:fill="auto"/>
                  <w:vAlign w:val="center"/>
                  <w:hideMark/>
                </w:tcPr>
                <w:p w14:paraId="2247373B" w14:textId="3385B646" w:rsidR="00D06D9D" w:rsidRPr="004C7D79" w:rsidRDefault="00D06D9D" w:rsidP="00402845">
                  <w:pPr>
                    <w:rPr>
                      <w:rFonts w:ascii="Franklin Gothic Book" w:hAnsi="Franklin Gothic Book"/>
                      <w:color w:val="000000"/>
                      <w:sz w:val="22"/>
                      <w:szCs w:val="22"/>
                    </w:rPr>
                  </w:pPr>
                  <w:r>
                    <w:rPr>
                      <w:rFonts w:ascii="Franklin Gothic Book" w:hAnsi="Franklin Gothic Book"/>
                      <w:color w:val="000000"/>
                      <w:sz w:val="22"/>
                      <w:szCs w:val="22"/>
                    </w:rPr>
                    <w:t>Sebastian Scisłowski</w:t>
                  </w:r>
                </w:p>
              </w:tc>
              <w:tc>
                <w:tcPr>
                  <w:tcW w:w="2268" w:type="dxa"/>
                  <w:vMerge w:val="restart"/>
                  <w:tcBorders>
                    <w:top w:val="nil"/>
                    <w:left w:val="nil"/>
                    <w:right w:val="single" w:sz="8" w:space="0" w:color="auto"/>
                  </w:tcBorders>
                  <w:shd w:val="clear" w:color="auto" w:fill="auto"/>
                  <w:hideMark/>
                </w:tcPr>
                <w:p w14:paraId="001E77C6" w14:textId="2BAE6F20" w:rsidR="00D06D9D" w:rsidRPr="004C7D79" w:rsidRDefault="00D06D9D" w:rsidP="00402845">
                  <w:pPr>
                    <w:jc w:val="center"/>
                    <w:rPr>
                      <w:rFonts w:ascii="Franklin Gothic Book" w:hAnsi="Franklin Gothic Book" w:cs="Arial"/>
                      <w:color w:val="000000"/>
                      <w:sz w:val="22"/>
                      <w:szCs w:val="22"/>
                    </w:rPr>
                  </w:pPr>
                  <w:r>
                    <w:rPr>
                      <w:rFonts w:ascii="Franklin Gothic Book" w:hAnsi="Franklin Gothic Book" w:cs="Arial"/>
                      <w:color w:val="000000"/>
                      <w:sz w:val="22"/>
                      <w:szCs w:val="22"/>
                    </w:rPr>
                    <w:t>Mateusz Magdziarz</w:t>
                  </w:r>
                </w:p>
                <w:p w14:paraId="211E9040" w14:textId="5DE9F457" w:rsidR="00D06D9D" w:rsidRPr="004C7D79" w:rsidRDefault="00D06D9D" w:rsidP="00402845">
                  <w:pPr>
                    <w:jc w:val="center"/>
                    <w:rPr>
                      <w:rFonts w:ascii="Franklin Gothic Book" w:hAnsi="Franklin Gothic Book" w:cs="Arial"/>
                      <w:color w:val="000000"/>
                      <w:sz w:val="22"/>
                      <w:szCs w:val="22"/>
                    </w:rPr>
                  </w:pPr>
                </w:p>
              </w:tc>
              <w:tc>
                <w:tcPr>
                  <w:tcW w:w="2410" w:type="dxa"/>
                  <w:vMerge w:val="restart"/>
                  <w:tcBorders>
                    <w:top w:val="nil"/>
                    <w:left w:val="nil"/>
                    <w:right w:val="single" w:sz="8" w:space="0" w:color="auto"/>
                  </w:tcBorders>
                  <w:shd w:val="clear" w:color="auto" w:fill="auto"/>
                  <w:vAlign w:val="center"/>
                  <w:hideMark/>
                </w:tcPr>
                <w:p w14:paraId="2C90BB79" w14:textId="77777777" w:rsidR="00D06D9D" w:rsidRPr="004C7D79" w:rsidRDefault="00D06D9D" w:rsidP="0040284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4774CABA" w14:textId="77777777" w:rsidR="00D06D9D" w:rsidRPr="004C7D79" w:rsidRDefault="00D06D9D" w:rsidP="00402845">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r w:rsidR="00D06D9D" w:rsidRPr="004C7D79" w14:paraId="4F54CC35" w14:textId="77777777" w:rsidTr="00D06D9D">
              <w:trPr>
                <w:trHeight w:val="585"/>
              </w:trPr>
              <w:tc>
                <w:tcPr>
                  <w:tcW w:w="1621" w:type="dxa"/>
                  <w:tcBorders>
                    <w:top w:val="nil"/>
                    <w:left w:val="single" w:sz="8" w:space="0" w:color="auto"/>
                    <w:bottom w:val="single" w:sz="4" w:space="0" w:color="auto"/>
                    <w:right w:val="single" w:sz="8" w:space="0" w:color="auto"/>
                  </w:tcBorders>
                  <w:shd w:val="clear" w:color="auto" w:fill="auto"/>
                  <w:vAlign w:val="center"/>
                </w:tcPr>
                <w:p w14:paraId="11106D41" w14:textId="734FA603" w:rsidR="00D06D9D" w:rsidRPr="004C7D79" w:rsidRDefault="00D06D9D" w:rsidP="00C87FF7">
                  <w:pPr>
                    <w:rPr>
                      <w:rFonts w:ascii="Franklin Gothic Book" w:hAnsi="Franklin Gothic Book"/>
                      <w:color w:val="000000"/>
                      <w:sz w:val="22"/>
                      <w:szCs w:val="22"/>
                    </w:rPr>
                  </w:pPr>
                </w:p>
              </w:tc>
              <w:tc>
                <w:tcPr>
                  <w:tcW w:w="2268" w:type="dxa"/>
                  <w:vMerge/>
                  <w:tcBorders>
                    <w:left w:val="nil"/>
                    <w:bottom w:val="single" w:sz="4" w:space="0" w:color="auto"/>
                    <w:right w:val="single" w:sz="8" w:space="0" w:color="auto"/>
                  </w:tcBorders>
                  <w:shd w:val="clear" w:color="auto" w:fill="auto"/>
                </w:tcPr>
                <w:p w14:paraId="3E3C2404" w14:textId="53ABC7D7" w:rsidR="00D06D9D" w:rsidRPr="004C7D79" w:rsidRDefault="00D06D9D" w:rsidP="00402845">
                  <w:pPr>
                    <w:jc w:val="center"/>
                    <w:rPr>
                      <w:rFonts w:ascii="Franklin Gothic Book" w:hAnsi="Franklin Gothic Book" w:cs="Arial"/>
                      <w:color w:val="000000"/>
                      <w:sz w:val="22"/>
                      <w:szCs w:val="22"/>
                    </w:rPr>
                  </w:pPr>
                </w:p>
              </w:tc>
              <w:tc>
                <w:tcPr>
                  <w:tcW w:w="2410" w:type="dxa"/>
                  <w:vMerge/>
                  <w:tcBorders>
                    <w:left w:val="nil"/>
                    <w:bottom w:val="single" w:sz="4" w:space="0" w:color="auto"/>
                    <w:right w:val="single" w:sz="8" w:space="0" w:color="auto"/>
                  </w:tcBorders>
                  <w:shd w:val="clear" w:color="auto" w:fill="auto"/>
                  <w:vAlign w:val="center"/>
                </w:tcPr>
                <w:p w14:paraId="243E7948" w14:textId="77777777" w:rsidR="00D06D9D" w:rsidRPr="004C7D79" w:rsidRDefault="00D06D9D" w:rsidP="00402845">
                  <w:pPr>
                    <w:jc w:val="center"/>
                    <w:rPr>
                      <w:rFonts w:ascii="Franklin Gothic Book" w:hAnsi="Franklin Gothic Book" w:cs="Arial"/>
                      <w:color w:val="000000"/>
                      <w:sz w:val="22"/>
                      <w:szCs w:val="22"/>
                    </w:rPr>
                  </w:pPr>
                </w:p>
              </w:tc>
              <w:tc>
                <w:tcPr>
                  <w:tcW w:w="2031" w:type="dxa"/>
                  <w:tcBorders>
                    <w:top w:val="nil"/>
                    <w:left w:val="nil"/>
                    <w:bottom w:val="single" w:sz="4" w:space="0" w:color="auto"/>
                    <w:right w:val="single" w:sz="8" w:space="0" w:color="auto"/>
                  </w:tcBorders>
                  <w:shd w:val="clear" w:color="auto" w:fill="auto"/>
                  <w:vAlign w:val="center"/>
                </w:tcPr>
                <w:p w14:paraId="0BBF921B" w14:textId="77777777" w:rsidR="00D06D9D" w:rsidRPr="004C7D79" w:rsidRDefault="00D06D9D" w:rsidP="0040284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B278B">
                  <w:pPr>
                    <w:spacing w:before="240" w:line="240" w:lineRule="auto"/>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1E8BD2ED" w:rsidR="00A01D1D" w:rsidRPr="004C7D79" w:rsidRDefault="00A01D1D" w:rsidP="00781930">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9D33E9">
              <w:rPr>
                <w:rFonts w:ascii="Franklin Gothic Book" w:hAnsi="Franklin Gothic Book" w:cs="Arial"/>
                <w:b/>
                <w:sz w:val="22"/>
                <w:szCs w:val="22"/>
              </w:rPr>
              <w:t>listopad</w:t>
            </w:r>
            <w:r w:rsidR="009D33E9"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201</w:t>
            </w:r>
            <w:r w:rsidR="00067693">
              <w:rPr>
                <w:rFonts w:ascii="Franklin Gothic Book" w:hAnsi="Franklin Gothic Book" w:cs="Arial"/>
                <w:b/>
                <w:sz w:val="22"/>
                <w:szCs w:val="22"/>
              </w:rPr>
              <w:t>9</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6B7A6373"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2D73B440" w14:textId="77777777" w:rsidR="009D33E9" w:rsidRDefault="009D33E9" w:rsidP="00A01D1D">
      <w:pPr>
        <w:spacing w:line="240" w:lineRule="auto"/>
        <w:jc w:val="center"/>
        <w:rPr>
          <w:rFonts w:ascii="Franklin Gothic Book" w:hAnsi="Franklin Gothic Book" w:cs="Arial"/>
          <w:b/>
          <w:iCs/>
          <w:sz w:val="22"/>
          <w:szCs w:val="22"/>
          <w:u w:val="single"/>
        </w:rPr>
      </w:pPr>
      <w:r w:rsidRPr="009D33E9">
        <w:rPr>
          <w:rFonts w:ascii="Franklin Gothic Book" w:hAnsi="Franklin Gothic Book" w:cs="Arial"/>
          <w:b/>
          <w:iCs/>
          <w:sz w:val="22"/>
          <w:szCs w:val="22"/>
          <w:u w:val="single"/>
        </w:rPr>
        <w:t>„Wykonanie prac związanych z usunięciem odpadów azbestowych z obszaru elektrofiltrów bloków nr 2, 3, 4, 5, 6, 7 w Enea Połaniec S.A.”</w:t>
      </w:r>
      <w:r w:rsidRPr="009D33E9" w:rsidDel="009D33E9">
        <w:rPr>
          <w:rFonts w:ascii="Franklin Gothic Book" w:hAnsi="Franklin Gothic Book" w:cs="Arial"/>
          <w:b/>
          <w:iCs/>
          <w:sz w:val="22"/>
          <w:szCs w:val="22"/>
          <w:u w:val="single"/>
        </w:rPr>
        <w:t xml:space="preserve"> </w:t>
      </w:r>
    </w:p>
    <w:p w14:paraId="39C1C2EC" w14:textId="77777777" w:rsidR="00A01D1D" w:rsidRPr="004C7D79"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KATEGORIA</w:t>
      </w:r>
      <w:r w:rsidRPr="003B278B">
        <w:rPr>
          <w:rFonts w:ascii="Franklin Gothic Book" w:hAnsi="Franklin Gothic Book" w:cs="Arial"/>
          <w:b/>
          <w:dstrike/>
          <w:sz w:val="22"/>
          <w:szCs w:val="22"/>
        </w:rPr>
        <w:t xml:space="preserve"> </w:t>
      </w:r>
      <w:r w:rsidR="00DD067C" w:rsidRPr="003B278B">
        <w:rPr>
          <w:rFonts w:ascii="Franklin Gothic Book" w:hAnsi="Franklin Gothic Book" w:cs="Arial"/>
          <w:b/>
          <w:dstrike/>
          <w:sz w:val="22"/>
          <w:szCs w:val="22"/>
        </w:rPr>
        <w:t>DOSTAW</w:t>
      </w:r>
      <w:r w:rsidR="00DD067C" w:rsidRPr="004C7D79">
        <w:rPr>
          <w:rFonts w:ascii="Franklin Gothic Book" w:hAnsi="Franklin Gothic Book" w:cs="Arial"/>
          <w:b/>
          <w:sz w:val="22"/>
          <w:szCs w:val="22"/>
        </w:rPr>
        <w:t>/</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9D33E9" w:rsidRPr="004C7D79" w14:paraId="3EE5ABEE" w14:textId="77777777" w:rsidTr="009D33E9">
        <w:trPr>
          <w:trHeight w:val="30"/>
        </w:trPr>
        <w:tc>
          <w:tcPr>
            <w:tcW w:w="1985" w:type="dxa"/>
            <w:tcMar>
              <w:top w:w="15" w:type="dxa"/>
              <w:left w:w="15" w:type="dxa"/>
              <w:bottom w:w="15" w:type="dxa"/>
              <w:right w:w="15" w:type="dxa"/>
            </w:tcMar>
            <w:vAlign w:val="center"/>
          </w:tcPr>
          <w:p w14:paraId="3DEBCBEA" w14:textId="77777777" w:rsidR="009D33E9" w:rsidRPr="004C7D79" w:rsidRDefault="009D33E9" w:rsidP="009D33E9">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9FAA055" w14:textId="77777777" w:rsidR="009D33E9" w:rsidRPr="004C7D79" w:rsidRDefault="009D33E9" w:rsidP="009D33E9">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Nazwa CPV</w:t>
            </w:r>
          </w:p>
        </w:tc>
      </w:tr>
      <w:tr w:rsidR="009D33E9" w:rsidRPr="00067693" w14:paraId="66246FFE" w14:textId="77777777" w:rsidTr="009D33E9">
        <w:trPr>
          <w:trHeight w:val="30"/>
        </w:trPr>
        <w:tc>
          <w:tcPr>
            <w:tcW w:w="1985" w:type="dxa"/>
            <w:tcMar>
              <w:top w:w="15" w:type="dxa"/>
              <w:left w:w="15" w:type="dxa"/>
              <w:bottom w:w="15" w:type="dxa"/>
              <w:right w:w="15" w:type="dxa"/>
            </w:tcMar>
            <w:vAlign w:val="center"/>
          </w:tcPr>
          <w:p w14:paraId="0C019524" w14:textId="77777777" w:rsidR="009D33E9" w:rsidRPr="00AB207E" w:rsidRDefault="009D33E9" w:rsidP="009D33E9">
            <w:pPr>
              <w:spacing w:line="240" w:lineRule="auto"/>
              <w:jc w:val="center"/>
              <w:rPr>
                <w:rFonts w:ascii="Franklin Gothic Book" w:hAnsi="Franklin Gothic Book" w:cs="Arial"/>
                <w:sz w:val="22"/>
                <w:szCs w:val="22"/>
              </w:rPr>
            </w:pPr>
            <w:r w:rsidRPr="00AB207E">
              <w:rPr>
                <w:rFonts w:ascii="Franklin Gothic Book" w:hAnsi="Franklin Gothic Book" w:cs="Arial"/>
                <w:sz w:val="22"/>
                <w:szCs w:val="22"/>
              </w:rPr>
              <w:t>90650000-8</w:t>
            </w:r>
          </w:p>
        </w:tc>
        <w:tc>
          <w:tcPr>
            <w:tcW w:w="7366" w:type="dxa"/>
            <w:tcMar>
              <w:top w:w="15" w:type="dxa"/>
              <w:left w:w="15" w:type="dxa"/>
              <w:bottom w:w="15" w:type="dxa"/>
              <w:right w:w="15" w:type="dxa"/>
            </w:tcMar>
            <w:vAlign w:val="center"/>
          </w:tcPr>
          <w:p w14:paraId="33C34B17" w14:textId="77777777" w:rsidR="009D33E9" w:rsidRPr="00AB207E" w:rsidRDefault="009D33E9" w:rsidP="009D33E9">
            <w:pPr>
              <w:spacing w:line="240" w:lineRule="auto"/>
              <w:jc w:val="center"/>
              <w:rPr>
                <w:rFonts w:ascii="Franklin Gothic Book" w:hAnsi="Franklin Gothic Book" w:cs="Arial"/>
                <w:sz w:val="22"/>
                <w:szCs w:val="22"/>
              </w:rPr>
            </w:pPr>
            <w:r w:rsidRPr="00AB207E">
              <w:rPr>
                <w:rFonts w:ascii="Franklin Gothic Book" w:hAnsi="Franklin Gothic Book" w:cs="Arial"/>
                <w:sz w:val="22"/>
                <w:szCs w:val="22"/>
              </w:rPr>
              <w:t>Usługi usuwania azbestu</w:t>
            </w:r>
          </w:p>
        </w:tc>
      </w:tr>
      <w:tr w:rsidR="009D33E9" w:rsidRPr="004C7D79" w14:paraId="46A349F9" w14:textId="77777777" w:rsidTr="009D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E95DC9" w14:textId="74D958E2" w:rsidR="009D33E9" w:rsidRPr="004C7D79" w:rsidRDefault="008C3DEF" w:rsidP="009D33E9">
            <w:pPr>
              <w:spacing w:line="240" w:lineRule="auto"/>
              <w:jc w:val="center"/>
              <w:rPr>
                <w:rFonts w:ascii="Franklin Gothic Book" w:hAnsi="Franklin Gothic Book" w:cs="Arial"/>
                <w:sz w:val="22"/>
                <w:szCs w:val="22"/>
              </w:rPr>
            </w:pPr>
            <w:r>
              <w:rPr>
                <w:rFonts w:ascii="Franklin Gothic Book" w:hAnsi="Franklin Gothic Book"/>
              </w:rPr>
              <w:t>50531100-7</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BF9AD1" w14:textId="6EEFE8F9" w:rsidR="009D33E9" w:rsidRPr="004C7D79" w:rsidRDefault="009D33E9">
            <w:pPr>
              <w:spacing w:line="240" w:lineRule="auto"/>
              <w:jc w:val="center"/>
              <w:rPr>
                <w:rFonts w:ascii="Franklin Gothic Book" w:hAnsi="Franklin Gothic Book" w:cs="Arial"/>
                <w:sz w:val="22"/>
                <w:szCs w:val="22"/>
              </w:rPr>
            </w:pPr>
            <w:r w:rsidRPr="00AB207E">
              <w:rPr>
                <w:rFonts w:ascii="Franklin Gothic Book" w:hAnsi="Franklin Gothic Book"/>
              </w:rPr>
              <w:t xml:space="preserve">Usługi w zakresie napraw i konserwacji </w:t>
            </w:r>
            <w:r w:rsidR="008C3DEF">
              <w:rPr>
                <w:rFonts w:ascii="Franklin Gothic Book" w:hAnsi="Franklin Gothic Book"/>
              </w:rPr>
              <w:t>kotłów grzewczych</w:t>
            </w:r>
          </w:p>
        </w:tc>
      </w:tr>
      <w:tr w:rsidR="009D33E9" w:rsidRPr="004C7D79" w14:paraId="675131F3" w14:textId="77777777" w:rsidTr="009D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59ADA7" w14:textId="77777777" w:rsidR="009D33E9" w:rsidRPr="004C7D79" w:rsidRDefault="009D33E9" w:rsidP="009D33E9">
            <w:pPr>
              <w:spacing w:line="240" w:lineRule="auto"/>
              <w:jc w:val="center"/>
              <w:rPr>
                <w:rFonts w:ascii="Franklin Gothic Book" w:hAnsi="Franklin Gothic Book" w:cs="Arial"/>
                <w:sz w:val="22"/>
                <w:szCs w:val="22"/>
              </w:rPr>
            </w:pPr>
            <w:r w:rsidRPr="00AB207E">
              <w:rPr>
                <w:rFonts w:ascii="Franklin Gothic Book" w:hAnsi="Franklin Gothic Book"/>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678B20" w14:textId="77777777" w:rsidR="009D33E9" w:rsidRPr="004C7D79" w:rsidRDefault="009D33E9" w:rsidP="009D33E9">
            <w:pPr>
              <w:spacing w:line="240" w:lineRule="auto"/>
              <w:jc w:val="center"/>
              <w:rPr>
                <w:rFonts w:ascii="Franklin Gothic Book" w:hAnsi="Franklin Gothic Book" w:cs="Arial"/>
                <w:sz w:val="22"/>
                <w:szCs w:val="22"/>
              </w:rPr>
            </w:pPr>
            <w:r w:rsidRPr="00AB207E">
              <w:rPr>
                <w:rFonts w:ascii="Franklin Gothic Book" w:hAnsi="Franklin Gothic Book"/>
              </w:rPr>
              <w:t>Części maszyn ogólnego zastosowania</w:t>
            </w:r>
          </w:p>
        </w:tc>
      </w:tr>
      <w:tr w:rsidR="009D33E9" w:rsidRPr="004C7D79" w14:paraId="1B1297B2" w14:textId="77777777" w:rsidTr="009D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F62F17" w14:textId="77777777" w:rsidR="009D33E9" w:rsidRPr="004C7D79" w:rsidRDefault="009D33E9" w:rsidP="009D33E9">
            <w:pPr>
              <w:spacing w:line="240" w:lineRule="auto"/>
              <w:jc w:val="center"/>
              <w:rPr>
                <w:rFonts w:ascii="Franklin Gothic Book" w:hAnsi="Franklin Gothic Book"/>
              </w:rPr>
            </w:pPr>
            <w:r>
              <w:rPr>
                <w:rFonts w:ascii="Franklin Gothic Book" w:hAnsi="Franklin Gothic Book"/>
              </w:rPr>
              <w:t>71355000-1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7949D6" w14:textId="77777777" w:rsidR="009D33E9" w:rsidRPr="004C7D79" w:rsidRDefault="009D33E9" w:rsidP="009D33E9">
            <w:pPr>
              <w:spacing w:line="240" w:lineRule="auto"/>
              <w:jc w:val="center"/>
              <w:rPr>
                <w:rFonts w:ascii="Franklin Gothic Book" w:hAnsi="Franklin Gothic Book"/>
              </w:rPr>
            </w:pPr>
            <w:r>
              <w:rPr>
                <w:rFonts w:ascii="Franklin Gothic Book" w:hAnsi="Franklin Gothic Book"/>
              </w:rPr>
              <w:t>Usługi pomiarowe</w:t>
            </w:r>
          </w:p>
        </w:tc>
      </w:tr>
    </w:tbl>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78297818"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9D33E9">
        <w:rPr>
          <w:rFonts w:ascii="Franklin Gothic Book" w:hAnsi="Franklin Gothic Book" w:cs="Arial"/>
          <w:b/>
          <w:sz w:val="22"/>
          <w:szCs w:val="22"/>
        </w:rPr>
        <w:t>listopad</w:t>
      </w:r>
      <w:r w:rsidR="009D33E9"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201</w:t>
      </w:r>
      <w:r>
        <w:rPr>
          <w:rFonts w:ascii="Franklin Gothic Book" w:hAnsi="Franklin Gothic Book" w:cs="Arial"/>
          <w:b/>
          <w:sz w:val="22"/>
          <w:szCs w:val="22"/>
        </w:rPr>
        <w:t>9</w:t>
      </w:r>
      <w:r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6E5081BB"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91347C">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w:t>
      </w:r>
      <w:r w:rsidR="0091347C">
        <w:rPr>
          <w:rFonts w:ascii="Franklin Gothic Book" w:hAnsi="Franklin Gothic Book" w:cs="Arial"/>
          <w:sz w:val="22"/>
          <w:szCs w:val="22"/>
        </w:rPr>
        <w:t>843</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65DA079" w14:textId="77777777" w:rsidR="00A01D1D" w:rsidRPr="004C7D79" w:rsidRDefault="00A01D1D" w:rsidP="00A01D1D">
      <w:pPr>
        <w:spacing w:line="240" w:lineRule="auto"/>
        <w:jc w:val="center"/>
        <w:rPr>
          <w:rFonts w:ascii="Franklin Gothic Book" w:hAnsi="Franklin Gothic Book" w:cs="Arial"/>
          <w:sz w:val="22"/>
          <w:szCs w:val="22"/>
        </w:rPr>
      </w:pPr>
    </w:p>
    <w:p w14:paraId="50E204A4"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A01D1D">
      <w:pPr>
        <w:spacing w:line="240" w:lineRule="auto"/>
        <w:jc w:val="center"/>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proofErr w:type="spellStart"/>
            <w:r w:rsidRPr="004C7D79">
              <w:rPr>
                <w:rFonts w:ascii="Franklin Gothic Book" w:hAnsi="Franklin Gothic Book" w:cs="Arial"/>
                <w:sz w:val="22"/>
                <w:szCs w:val="22"/>
                <w:lang w:val="de-DE"/>
              </w:rPr>
              <w:t>adres</w:t>
            </w:r>
            <w:proofErr w:type="spellEnd"/>
            <w:r w:rsidRPr="004C7D79">
              <w:rPr>
                <w:rFonts w:ascii="Franklin Gothic Book" w:hAnsi="Franklin Gothic Book" w:cs="Arial"/>
                <w:sz w:val="22"/>
                <w:szCs w:val="22"/>
                <w:lang w:val="de-DE"/>
              </w:rPr>
              <w:t xml:space="preserve"> </w:t>
            </w:r>
            <w:proofErr w:type="spellStart"/>
            <w:r w:rsidRPr="004C7D79">
              <w:rPr>
                <w:rFonts w:ascii="Franklin Gothic Book" w:hAnsi="Franklin Gothic Book" w:cs="Arial"/>
                <w:sz w:val="22"/>
                <w:szCs w:val="22"/>
                <w:lang w:val="de-DE"/>
              </w:rPr>
              <w:t>internetowy</w:t>
            </w:r>
            <w:proofErr w:type="spellEnd"/>
            <w:r w:rsidRPr="004C7D79">
              <w:rPr>
                <w:rFonts w:ascii="Franklin Gothic Book" w:hAnsi="Franklin Gothic Book" w:cs="Arial"/>
                <w:sz w:val="22"/>
                <w:szCs w:val="22"/>
                <w:lang w:val="de-DE"/>
              </w:rPr>
              <w:t xml:space="preserve">: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01DA6B48"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9D33E9" w:rsidRPr="009D33E9">
              <w:rPr>
                <w:rFonts w:ascii="Franklin Gothic Book" w:hAnsi="Franklin Gothic Book" w:cs="Arial"/>
                <w:iCs/>
                <w:sz w:val="22"/>
                <w:szCs w:val="22"/>
              </w:rPr>
              <w:t>„Wykonanie prac związanych z usunięciem odpadów azbestowych z obszaru elektrofiltrów bloków nr 2, 3, 4, 5, 6, 7 w Enea Połaniec S.A.”</w:t>
            </w:r>
            <w:r w:rsidR="009D33E9">
              <w:rPr>
                <w:rFonts w:ascii="Franklin Gothic Book" w:hAnsi="Franklin Gothic Book" w:cs="Arial"/>
                <w:sz w:val="22"/>
                <w:szCs w:val="22"/>
              </w:rPr>
              <w:t xml:space="preserve">, </w:t>
            </w:r>
            <w:r w:rsidRPr="004C7D79">
              <w:rPr>
                <w:rFonts w:ascii="Franklin Gothic Book" w:hAnsi="Franklin Gothic Book" w:cs="Arial"/>
                <w:sz w:val="22"/>
                <w:szCs w:val="22"/>
              </w:rPr>
              <w:t>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F01396"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335265C6"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9D33E9" w:rsidRPr="009D33E9">
              <w:rPr>
                <w:rFonts w:ascii="Franklin Gothic Book" w:hAnsi="Franklin Gothic Book" w:cs="Arial"/>
                <w:sz w:val="22"/>
                <w:szCs w:val="22"/>
              </w:rPr>
              <w:t>„Wykonanie prac związanych z usunięciem odpadów azbestowych z obszaru elektrofiltrów bloków nr 2, 3, 4, 5, 6, 7 w Enea Połaniec S.A.”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444F6FBC" w:rsidR="002C28AC" w:rsidRPr="004C7D79" w:rsidRDefault="009D33E9" w:rsidP="002C28AC">
            <w:pPr>
              <w:spacing w:line="240" w:lineRule="auto"/>
              <w:jc w:val="both"/>
              <w:rPr>
                <w:rFonts w:ascii="Franklin Gothic Book" w:hAnsi="Franklin Gothic Book" w:cs="Arial"/>
                <w:sz w:val="22"/>
                <w:szCs w:val="22"/>
              </w:rPr>
            </w:pPr>
            <w:r w:rsidRPr="009D33E9">
              <w:rPr>
                <w:rFonts w:ascii="Franklin Gothic Book" w:hAnsi="Franklin Gothic Book" w:cs="Arial"/>
                <w:sz w:val="22"/>
                <w:szCs w:val="22"/>
              </w:rPr>
              <w:t>„Wykonanie prac związanych z usunięciem odpadów azbestowych z obszaru elektrofiltrów bloków nr 2, 3, 4, 5, 6, 7 w Enea Połaniec S.A.”</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7E1E8DA"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ze zm.)</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11FF75E9"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 xml:space="preserve">Rozporządzenie </w:t>
            </w:r>
            <w:proofErr w:type="spellStart"/>
            <w:r w:rsidRPr="004C7D79">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(UE) NR 910/2014 z dnia 23 lipca 2014 </w:t>
            </w:r>
            <w:proofErr w:type="spellStart"/>
            <w:r w:rsidRPr="004C7D79">
              <w:rPr>
                <w:rFonts w:ascii="Franklin Gothic Book" w:hAnsi="Franklin Gothic Book" w:cs="Arial"/>
                <w:sz w:val="22"/>
                <w:szCs w:val="22"/>
              </w:rPr>
              <w:t>r.w</w:t>
            </w:r>
            <w:proofErr w:type="spellEnd"/>
            <w:r w:rsidRPr="004C7D79">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 xml:space="preserve">Kwalifikowany podpis elektroniczny, zgodny z Rozporządzeniem </w:t>
            </w:r>
            <w:proofErr w:type="spellStart"/>
            <w:r w:rsidRPr="00CF4B85">
              <w:rPr>
                <w:rFonts w:ascii="Franklin Gothic Book" w:hAnsi="Franklin Gothic Book" w:cs="Arial"/>
              </w:rPr>
              <w:t>elDAS</w:t>
            </w:r>
            <w:proofErr w:type="spellEnd"/>
            <w:r w:rsidRPr="00CF4B85">
              <w:rPr>
                <w:rFonts w:ascii="Franklin Gothic Book" w:hAnsi="Franklin Gothic Book" w:cs="Arial"/>
              </w:rPr>
              <w:t>.</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5A75A91E" w:rsidR="007046DC" w:rsidRPr="004C7D79" w:rsidRDefault="00F47D52" w:rsidP="007046DC">
            <w:pPr>
              <w:spacing w:after="120" w:line="240" w:lineRule="auto"/>
              <w:jc w:val="both"/>
              <w:rPr>
                <w:rFonts w:ascii="Franklin Gothic Book" w:hAnsi="Franklin Gothic Book" w:cs="Arial"/>
                <w:sz w:val="22"/>
                <w:szCs w:val="22"/>
              </w:rPr>
            </w:pPr>
            <w:r w:rsidRPr="00D91663">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w:t>
            </w:r>
            <w:r w:rsidRPr="00FA1EE9">
              <w:rPr>
                <w:rFonts w:ascii="Franklin Gothic Book" w:eastAsia="Univers-BoldPL" w:hAnsi="Franklin Gothic Book" w:cs="Univers-BoldPL"/>
                <w:bCs/>
                <w:sz w:val="22"/>
                <w:szCs w:val="22"/>
                <w:lang w:eastAsia="en-US"/>
              </w:rPr>
              <w:t>alifi</w:t>
            </w:r>
            <w:r w:rsidRPr="00D91663">
              <w:rPr>
                <w:rFonts w:ascii="Franklin Gothic Book" w:eastAsia="Univers-BoldPL" w:hAnsi="Franklin Gothic Book" w:cs="Univers-BoldPL"/>
                <w:bCs/>
                <w:sz w:val="22"/>
                <w:szCs w:val="22"/>
                <w:lang w:eastAsia="en-US"/>
              </w:rPr>
              <w:t>kacyjnych</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7D308AFD" w:rsidR="007046DC" w:rsidRPr="004C7D79" w:rsidRDefault="00F47D52" w:rsidP="007046DC">
            <w:pPr>
              <w:spacing w:after="120" w:line="240" w:lineRule="auto"/>
              <w:jc w:val="both"/>
              <w:rPr>
                <w:rFonts w:ascii="Franklin Gothic Book" w:hAnsi="Franklin Gothic Book" w:cs="Arial"/>
                <w:sz w:val="22"/>
                <w:szCs w:val="22"/>
              </w:rPr>
            </w:pPr>
            <w:r w:rsidRPr="00F47D52">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1EF1ECD3"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468B9399" w:rsidR="00F8057B" w:rsidRDefault="00A01D1D" w:rsidP="009D33E9">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Pr="004C7D79">
        <w:rPr>
          <w:rFonts w:ascii="Franklin Gothic Book" w:hAnsi="Franklin Gothic Book" w:cs="Arial"/>
        </w:rPr>
        <w:t xml:space="preserve">na </w:t>
      </w:r>
      <w:r w:rsidR="009D33E9" w:rsidRPr="009D33E9">
        <w:rPr>
          <w:rFonts w:ascii="Franklin Gothic Book" w:hAnsi="Franklin Gothic Book" w:cs="Arial"/>
        </w:rPr>
        <w:t>„Wykonanie prac związanych z usunięciem odpadów azbestowych z obszaru elektrofiltrów bloków nr 2, 3, 4, 5, 6, 7 w Enea Połaniec S.A.”</w:t>
      </w:r>
      <w:r w:rsidR="009D33E9" w:rsidRPr="009D33E9" w:rsidDel="009D33E9">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563724F7" w14:textId="62A41854" w:rsidR="00D560F9" w:rsidRPr="003B278B" w:rsidRDefault="00247360" w:rsidP="00D560F9">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Pr>
          <w:rFonts w:ascii="Franklin Gothic Book" w:hAnsi="Franklin Gothic Book" w:cs="Arial"/>
        </w:rPr>
        <w:t xml:space="preserve">Zamawiający umożliwia odbycie wizji lokalnej, która ma na celu </w:t>
      </w:r>
      <w:r w:rsidR="00D560F9" w:rsidRPr="003B278B">
        <w:rPr>
          <w:rFonts w:ascii="Franklin Gothic Book" w:hAnsi="Franklin Gothic Book" w:cs="Arial"/>
        </w:rPr>
        <w:t xml:space="preserve">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w:t>
      </w:r>
      <w:r w:rsidR="00D560F9" w:rsidRPr="003B278B">
        <w:rPr>
          <w:rFonts w:ascii="Franklin Gothic Book" w:hAnsi="Franklin Gothic Book" w:cs="Arial"/>
        </w:rPr>
        <w:lastRenderedPageBreak/>
        <w:t xml:space="preserve">Bezpiecznej Pracy - I/DB/B/20/2013) skierowanych do przeprowadzenia wizji lokalnej na adres e-mail: </w:t>
      </w:r>
      <w:hyperlink r:id="rId16" w:history="1">
        <w:r w:rsidR="00781930">
          <w:rPr>
            <w:rStyle w:val="Hipercze"/>
            <w:rFonts w:cs="Arial"/>
          </w:rPr>
          <w:t>stanislaw.kaminski</w:t>
        </w:r>
        <w:r w:rsidR="00781930" w:rsidRPr="003B278B">
          <w:rPr>
            <w:rStyle w:val="Hipercze"/>
            <w:rFonts w:cs="Arial"/>
          </w:rPr>
          <w:t>@enea.pl</w:t>
        </w:r>
      </w:hyperlink>
      <w:r w:rsidR="00D560F9">
        <w:rPr>
          <w:rFonts w:cs="Arial"/>
        </w:rPr>
        <w:t xml:space="preserve"> ,</w:t>
      </w:r>
      <w:r w:rsidR="00D560F9" w:rsidRPr="003B278B">
        <w:rPr>
          <w:rFonts w:ascii="Franklin Gothic Book" w:hAnsi="Franklin Gothic Book" w:cs="Arial"/>
        </w:rPr>
        <w:t xml:space="preserve"> </w:t>
      </w:r>
      <w:hyperlink r:id="rId17" w:history="1">
        <w:r w:rsidR="00781930">
          <w:rPr>
            <w:rStyle w:val="Hipercze"/>
            <w:rFonts w:cs="Arial"/>
          </w:rPr>
          <w:t>sebastian.scislowski</w:t>
        </w:r>
        <w:r w:rsidR="00781930" w:rsidRPr="003B278B">
          <w:rPr>
            <w:rStyle w:val="Hipercze"/>
            <w:rFonts w:cs="Arial"/>
          </w:rPr>
          <w:t>@enea.pl</w:t>
        </w:r>
      </w:hyperlink>
      <w:r w:rsidR="00D560F9">
        <w:rPr>
          <w:rFonts w:cs="Arial"/>
        </w:rPr>
        <w:t xml:space="preserve"> </w:t>
      </w:r>
      <w:r w:rsidR="00D560F9" w:rsidRPr="003B278B">
        <w:rPr>
          <w:rFonts w:ascii="Franklin Gothic Book" w:hAnsi="Franklin Gothic Book" w:cs="Arial"/>
        </w:rPr>
        <w:t>z minimum 3 dniowym wyprzedzeniem celem ustalenia szkolenia z zakresu BHP. Załącznik Z-1_A do Dokumentu Związanego nr 4 do Instrukcji Organizacji Bezpiecznej Pracy - I/DB/B/20/2013 dostępny jest na stronie: 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3F7BF309"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z uwagi na zastosowanie w postępowaniu procedury określonej w art. 24 aa Ustawy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przewiduje, że p</w:t>
      </w:r>
      <w:r w:rsidR="00061163" w:rsidRPr="004C7D79">
        <w:rPr>
          <w:rFonts w:ascii="Franklin Gothic Book" w:eastAsia="Times New Roman" w:hAnsi="Franklin Gothic Book" w:cs="Arial"/>
          <w:lang w:eastAsia="pl-PL"/>
        </w:rPr>
        <w:t xml:space="preserve">o dokonaniu oceny </w:t>
      </w:r>
      <w:r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 w celu wyboru Najkorzystniejszej Oferty zostanie przeprowadzona aukcja elektroniczna</w:t>
      </w:r>
      <w:r w:rsidRPr="004C7D79">
        <w:rPr>
          <w:rFonts w:ascii="Franklin Gothic Book" w:eastAsia="Times New Roman" w:hAnsi="Franklin Gothic Book" w:cs="Arial"/>
          <w:lang w:eastAsia="pl-PL"/>
        </w:rPr>
        <w:t>. Warunkiem przeprowadzenia aukcji elektronicznej jest</w:t>
      </w:r>
      <w:r w:rsidR="009505F6" w:rsidRPr="004C7D79">
        <w:rPr>
          <w:rFonts w:ascii="Franklin Gothic Book" w:eastAsia="Times New Roman" w:hAnsi="Franklin Gothic Book" w:cs="Arial"/>
          <w:lang w:eastAsia="pl-PL"/>
        </w:rPr>
        <w:t xml:space="preserve"> to</w:t>
      </w:r>
      <w:r w:rsidRPr="004C7D79">
        <w:rPr>
          <w:rFonts w:ascii="Franklin Gothic Book" w:eastAsia="Times New Roman" w:hAnsi="Franklin Gothic Book" w:cs="Arial"/>
          <w:lang w:eastAsia="pl-PL"/>
        </w:rPr>
        <w:t>, że w postępowaniu</w:t>
      </w:r>
      <w:r w:rsidR="00061163" w:rsidRPr="004C7D79">
        <w:rPr>
          <w:rFonts w:ascii="Franklin Gothic Book" w:eastAsia="Times New Roman" w:hAnsi="Franklin Gothic Book" w:cs="Arial"/>
          <w:lang w:eastAsia="pl-PL"/>
        </w:rPr>
        <w:t xml:space="preserve"> złożone będą co najmniej 2 </w:t>
      </w:r>
      <w:r w:rsidR="009505F6"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ferty niepodlegające odrzuceniu (art. 91a ust. 1 Ustawy).</w:t>
      </w:r>
      <w:r w:rsidRPr="004C7D79">
        <w:rPr>
          <w:rFonts w:ascii="Franklin Gothic Book" w:eastAsia="Times New Roman" w:hAnsi="Franklin Gothic Book" w:cs="Arial"/>
          <w:lang w:eastAsia="pl-PL"/>
        </w:rPr>
        <w:t xml:space="preserve"> </w:t>
      </w:r>
    </w:p>
    <w:p w14:paraId="3DA6964C" w14:textId="7E90799D"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36F51202"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6C3313">
        <w:rPr>
          <w:rFonts w:ascii="Franklin Gothic Book" w:eastAsia="Times New Roman" w:hAnsi="Franklin Gothic Book" w:cs="Arial"/>
          <w:lang w:eastAsia="pl-PL"/>
        </w:rPr>
        <w:t>, w przypadku, gdy zamówienia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4C462EF3"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781930">
        <w:rPr>
          <w:rFonts w:ascii="Franklin Gothic Book" w:hAnsi="Franklin Gothic Book" w:cs="Arial"/>
          <w:b/>
        </w:rPr>
        <w:t>4</w:t>
      </w:r>
      <w:r w:rsidR="00D35C39">
        <w:rPr>
          <w:rFonts w:ascii="Franklin Gothic Book" w:hAnsi="Franklin Gothic Book" w:cs="Arial"/>
          <w:b/>
        </w:rPr>
        <w:t>3</w:t>
      </w:r>
      <w:r w:rsidRPr="004C7D79">
        <w:rPr>
          <w:rFonts w:ascii="Franklin Gothic Book" w:hAnsi="Franklin Gothic Book" w:cs="Arial"/>
          <w:b/>
        </w:rPr>
        <w:t>/</w:t>
      </w:r>
      <w:r w:rsidR="00716A96" w:rsidRPr="004C7D79">
        <w:rPr>
          <w:rFonts w:ascii="Franklin Gothic Book" w:hAnsi="Franklin Gothic Book" w:cs="Arial"/>
          <w:b/>
        </w:rPr>
        <w:t>201</w:t>
      </w:r>
      <w:r w:rsidR="00D35C39">
        <w:rPr>
          <w:rFonts w:ascii="Franklin Gothic Book" w:hAnsi="Franklin Gothic Book" w:cs="Arial"/>
          <w:b/>
        </w:rPr>
        <w:t>9</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3B83F15A" w:rsidR="008E0942" w:rsidRPr="004C7D79" w:rsidRDefault="00A01D1D" w:rsidP="00781930">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6C3313">
        <w:rPr>
          <w:rFonts w:ascii="Franklin Gothic Book" w:hAnsi="Franklin Gothic Book" w:cs="Arial"/>
          <w:lang w:eastAsia="ja-JP"/>
        </w:rPr>
        <w:t xml:space="preserve">to </w:t>
      </w:r>
      <w:r w:rsidR="00781930" w:rsidRPr="00781930">
        <w:rPr>
          <w:rFonts w:ascii="Franklin Gothic Book" w:hAnsi="Franklin Gothic Book" w:cs="Arial"/>
          <w:lang w:eastAsia="ja-JP"/>
        </w:rPr>
        <w:t>„Wykonanie prac związanych z usunięciem odpadów azbestowych z obszaru elektrofiltrów bloków nr 2, 3, 4, 5, 6, 7 w Enea Połaniec S.A.”</w:t>
      </w:r>
      <w:r w:rsidR="00781930" w:rsidRPr="00781930" w:rsidDel="00781930">
        <w:rPr>
          <w:rFonts w:ascii="Franklin Gothic Book" w:hAnsi="Franklin Gothic Book" w:cs="Arial"/>
          <w:lang w:eastAsia="ja-JP"/>
        </w:rPr>
        <w:t xml:space="preserve"> </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6800E74F"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706C3141"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lastRenderedPageBreak/>
        <w:t>W ramach przedmiotowego postępowania Zamawiający przewidział</w:t>
      </w:r>
      <w:r w:rsidR="004820DD" w:rsidRPr="004C7D79">
        <w:rPr>
          <w:rFonts w:ascii="Franklin Gothic Book" w:eastAsia="Calibri" w:hAnsi="Franklin Gothic Book"/>
          <w:b w:val="0"/>
          <w:strike/>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8E0942" w:rsidRPr="004C7D79">
        <w:rPr>
          <w:rFonts w:ascii="Franklin Gothic Book" w:eastAsia="Calibri" w:hAnsi="Franklin Gothic Book"/>
          <w:b w:val="0"/>
          <w:sz w:val="22"/>
          <w:szCs w:val="22"/>
          <w:lang w:eastAsia="ja-JP"/>
        </w:rPr>
        <w:t>o</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6C6AB98F" w14:textId="6BF3250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FB4E65">
        <w:rPr>
          <w:rFonts w:ascii="Franklin Gothic Book" w:hAnsi="Franklin Gothic Book" w:cs="Arial"/>
          <w:color w:val="000000" w:themeColor="text1"/>
        </w:rPr>
        <w:t>dnia podpisania umowy</w:t>
      </w:r>
    </w:p>
    <w:p w14:paraId="004C6EC1" w14:textId="5009032E"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247360">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3569D2">
        <w:rPr>
          <w:rFonts w:ascii="Franklin Gothic Book" w:hAnsi="Franklin Gothic Book" w:cs="Arial"/>
          <w:color w:val="000000" w:themeColor="text1"/>
        </w:rPr>
        <w:t>0</w:t>
      </w:r>
      <w:r w:rsidR="00D560F9">
        <w:rPr>
          <w:rFonts w:ascii="Franklin Gothic Book" w:hAnsi="Franklin Gothic Book" w:cs="Arial"/>
          <w:color w:val="000000" w:themeColor="text1"/>
        </w:rPr>
        <w:t>1</w:t>
      </w:r>
      <w:r w:rsidR="001534BE" w:rsidRPr="004C7D79">
        <w:rPr>
          <w:rFonts w:ascii="Franklin Gothic Book" w:hAnsi="Franklin Gothic Book" w:cs="Arial"/>
          <w:color w:val="000000" w:themeColor="text1"/>
        </w:rPr>
        <w:t>.20</w:t>
      </w:r>
      <w:r w:rsidR="00247360">
        <w:rPr>
          <w:rFonts w:ascii="Franklin Gothic Book" w:hAnsi="Franklin Gothic Book" w:cs="Arial"/>
          <w:color w:val="000000" w:themeColor="text1"/>
        </w:rPr>
        <w:t>2</w:t>
      </w:r>
      <w:r w:rsidR="003569D2">
        <w:rPr>
          <w:rFonts w:ascii="Franklin Gothic Book" w:hAnsi="Franklin Gothic Book" w:cs="Arial"/>
          <w:color w:val="000000" w:themeColor="text1"/>
        </w:rPr>
        <w:t>1</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z</w:t>
      </w:r>
      <w:r w:rsidR="00247360">
        <w:rPr>
          <w:rFonts w:ascii="Franklin Gothic Book" w:hAnsi="Franklin Gothic Book" w:cs="Arial"/>
          <w:color w:val="000000" w:themeColor="text1"/>
        </w:rPr>
        <w:t>godnie z postanowieniami SIWZ cz. II i cz. III</w:t>
      </w:r>
      <w:r w:rsidR="00382C62">
        <w:rPr>
          <w:rFonts w:ascii="Franklin Gothic Book" w:hAnsi="Franklin Gothic Book" w:cs="Arial"/>
          <w:color w:val="000000" w:themeColor="text1"/>
        </w:rPr>
        <w:t>.</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1809B80C" w:rsidR="00A01D1D" w:rsidRPr="004C7D79" w:rsidRDefault="00A01D1D" w:rsidP="00A01D1D">
      <w:pPr>
        <w:pStyle w:val="Akapitzlist"/>
        <w:spacing w:line="240" w:lineRule="auto"/>
        <w:ind w:left="792"/>
        <w:jc w:val="both"/>
        <w:rPr>
          <w:rFonts w:ascii="Franklin Gothic Book" w:hAnsi="Franklin Gothic Book"/>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w:t>
      </w:r>
      <w:r w:rsidR="003676CF" w:rsidRPr="004C7D79">
        <w:rPr>
          <w:rFonts w:ascii="Franklin Gothic Book" w:hAnsi="Franklin Gothic Book"/>
        </w:rPr>
        <w:t>.</w:t>
      </w:r>
    </w:p>
    <w:p w14:paraId="6DC098E9" w14:textId="4F185B02"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47E67296" w:rsidR="00C752C8" w:rsidRPr="00F8057B" w:rsidRDefault="00C752C8" w:rsidP="00AB207E">
      <w:pPr>
        <w:pStyle w:val="Akapitzlist"/>
        <w:numPr>
          <w:ilvl w:val="3"/>
          <w:numId w:val="3"/>
        </w:numPr>
        <w:jc w:val="both"/>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F8057B">
        <w:t xml:space="preserve">posiada dostęp do środków finansowych lub zdolność kredytową, odpowiednią do wykonania przedmiotowego zamówienia co najmniej: </w:t>
      </w:r>
      <w:r w:rsidR="00B50696">
        <w:t>4</w:t>
      </w:r>
      <w:r w:rsidR="00AB4DEB">
        <w:t>00.000,00</w:t>
      </w:r>
      <w:r w:rsidR="00AB4DEB" w:rsidRPr="00AB207E">
        <w:t xml:space="preserve"> </w:t>
      </w:r>
      <w:r w:rsidRPr="00F8057B">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14:paraId="3EFE5AC7" w14:textId="521DEE33" w:rsidR="00C752C8" w:rsidRDefault="00512BA4" w:rsidP="00AB207E">
      <w:pPr>
        <w:pStyle w:val="Akapitzlist"/>
        <w:numPr>
          <w:ilvl w:val="4"/>
          <w:numId w:val="3"/>
        </w:numPr>
        <w:shd w:val="clear" w:color="auto" w:fill="FFFFFF" w:themeFill="background1"/>
        <w:spacing w:line="240" w:lineRule="auto"/>
        <w:ind w:left="1985"/>
        <w:jc w:val="both"/>
        <w:rPr>
          <w:rFonts w:ascii="Franklin Gothic Book" w:hAnsi="Franklin Gothic Book" w:cs="Arial"/>
          <w:bCs/>
        </w:rPr>
      </w:pPr>
      <w:r w:rsidRPr="004C7D79">
        <w:rPr>
          <w:rFonts w:ascii="Franklin Gothic Book" w:hAnsi="Franklin Gothic Book" w:cs="Arial"/>
        </w:rPr>
        <w:t xml:space="preserve">Wykonawca spełni warunek jeżeli wykaże, że w okresie ostatnich </w:t>
      </w:r>
      <w:r w:rsidR="00781930">
        <w:rPr>
          <w:rFonts w:ascii="Franklin Gothic Book" w:hAnsi="Franklin Gothic Book" w:cs="Arial"/>
        </w:rPr>
        <w:t>10</w:t>
      </w:r>
      <w:r w:rsidRPr="004C7D79">
        <w:rPr>
          <w:rFonts w:ascii="Franklin Gothic Book" w:hAnsi="Franklin Gothic Book" w:cs="Arial"/>
        </w:rPr>
        <w:t xml:space="preserve"> lat przed upływem terminu składania ofert, a jeżeli okres prowadzenia działalności jest krótszy – w tym okresie, wykonał lub wykonuje</w:t>
      </w:r>
      <w:r w:rsidR="00C752C8" w:rsidRPr="00AB207E">
        <w:rPr>
          <w:rFonts w:ascii="Franklin Gothic Book" w:hAnsi="Franklin Gothic Book" w:cs="Arial"/>
          <w:bCs/>
        </w:rPr>
        <w:t xml:space="preserve"> co najmniej </w:t>
      </w:r>
      <w:r w:rsidR="00781930">
        <w:rPr>
          <w:rFonts w:ascii="Franklin Gothic Book" w:hAnsi="Franklin Gothic Book" w:cs="Arial"/>
          <w:bCs/>
        </w:rPr>
        <w:t>1</w:t>
      </w:r>
      <w:r w:rsidR="00781930" w:rsidRPr="00AB207E">
        <w:rPr>
          <w:rFonts w:ascii="Franklin Gothic Book" w:hAnsi="Franklin Gothic Book" w:cs="Arial"/>
          <w:bCs/>
        </w:rPr>
        <w:t xml:space="preserve"> usług</w:t>
      </w:r>
      <w:r w:rsidR="00781930" w:rsidRPr="00CA6BC4">
        <w:rPr>
          <w:rFonts w:ascii="Franklin Gothic Book" w:hAnsi="Franklin Gothic Book" w:cs="Arial"/>
          <w:bCs/>
        </w:rPr>
        <w:t>ę</w:t>
      </w:r>
      <w:r w:rsidR="00781930" w:rsidRPr="00AB207E">
        <w:rPr>
          <w:rFonts w:ascii="Franklin Gothic Book" w:hAnsi="Franklin Gothic Book" w:cs="Arial"/>
          <w:bCs/>
        </w:rPr>
        <w:t xml:space="preserve"> polegając</w:t>
      </w:r>
      <w:r w:rsidR="00781930" w:rsidRPr="00CA6BC4">
        <w:rPr>
          <w:rFonts w:ascii="Franklin Gothic Book" w:hAnsi="Franklin Gothic Book" w:cs="Arial"/>
          <w:bCs/>
        </w:rPr>
        <w:t>ą</w:t>
      </w:r>
      <w:r w:rsidR="00781930" w:rsidRPr="00AB207E">
        <w:rPr>
          <w:rFonts w:ascii="Franklin Gothic Book" w:hAnsi="Franklin Gothic Book" w:cs="Arial"/>
          <w:bCs/>
        </w:rPr>
        <w:t xml:space="preserve"> na </w:t>
      </w:r>
      <w:r w:rsidR="00781930">
        <w:rPr>
          <w:rFonts w:ascii="Franklin Gothic Book" w:hAnsi="Franklin Gothic Book" w:cs="Arial"/>
          <w:bCs/>
        </w:rPr>
        <w:t>usuwaniu azbestu na instalacjach przemysłowych</w:t>
      </w:r>
      <w:r w:rsidR="00781930" w:rsidRPr="00AB207E">
        <w:rPr>
          <w:rFonts w:ascii="Franklin Gothic Book" w:hAnsi="Franklin Gothic Book" w:cs="Arial"/>
          <w:bCs/>
        </w:rPr>
        <w:t xml:space="preserve"> o sumarycznej wartości co najmniej 5</w:t>
      </w:r>
      <w:r w:rsidR="00781930" w:rsidRPr="00CA6BC4">
        <w:rPr>
          <w:rFonts w:ascii="Franklin Gothic Book" w:hAnsi="Franklin Gothic Book" w:cs="Arial"/>
          <w:bCs/>
        </w:rPr>
        <w:t>00.000,00</w:t>
      </w:r>
      <w:r w:rsidR="00412708" w:rsidRPr="00AB207E">
        <w:rPr>
          <w:rFonts w:ascii="Franklin Gothic Book" w:hAnsi="Franklin Gothic Book" w:cs="Arial"/>
          <w:bCs/>
        </w:rPr>
        <w:t xml:space="preserve"> </w:t>
      </w:r>
      <w:r w:rsidR="00C752C8" w:rsidRPr="00AB207E">
        <w:rPr>
          <w:rFonts w:ascii="Franklin Gothic Book" w:hAnsi="Franklin Gothic Book" w:cs="Arial"/>
          <w:bCs/>
        </w:rPr>
        <w:t>PLN brutto, w</w:t>
      </w:r>
      <w:r w:rsidR="00382C62">
        <w:rPr>
          <w:rFonts w:ascii="Franklin Gothic Book" w:hAnsi="Franklin Gothic Book" w:cs="Arial"/>
          <w:bCs/>
        </w:rPr>
        <w:t> </w:t>
      </w:r>
      <w:r w:rsidR="00C752C8" w:rsidRPr="00AB207E">
        <w:rPr>
          <w:rFonts w:ascii="Franklin Gothic Book" w:hAnsi="Franklin Gothic Book" w:cs="Arial"/>
          <w:bCs/>
        </w:rPr>
        <w:t>przypadku podmiotów występujących wspólnie warunek ten podmioty mogą spełniać łącznie,</w:t>
      </w:r>
    </w:p>
    <w:p w14:paraId="77C78EA2" w14:textId="77777777" w:rsidR="00781930" w:rsidRPr="00AB207E" w:rsidRDefault="00781930" w:rsidP="00781930">
      <w:pPr>
        <w:pStyle w:val="Akapitzlist"/>
        <w:numPr>
          <w:ilvl w:val="4"/>
          <w:numId w:val="3"/>
        </w:numPr>
        <w:shd w:val="clear" w:color="auto" w:fill="FFFFFF" w:themeFill="background1"/>
        <w:spacing w:line="240" w:lineRule="auto"/>
        <w:ind w:left="1985"/>
        <w:jc w:val="both"/>
        <w:rPr>
          <w:rFonts w:ascii="Franklin Gothic Book" w:hAnsi="Franklin Gothic Book" w:cs="Arial"/>
          <w:bCs/>
        </w:rPr>
      </w:pPr>
      <w:r w:rsidRPr="004C7D79">
        <w:rPr>
          <w:rFonts w:ascii="Franklin Gothic Book" w:hAnsi="Franklin Gothic Book" w:cs="Arial"/>
        </w:rPr>
        <w:t xml:space="preserve">Wykonawca spełni warunek, jeśli wykaże, że dysponuje osobami, które będą skierowane przez Wykonawcę do realizacji zamówienia, w szczególności </w:t>
      </w:r>
      <w:r w:rsidRPr="004C7D79">
        <w:rPr>
          <w:rFonts w:ascii="Franklin Gothic Book" w:hAnsi="Franklin Gothic Book" w:cs="Arial"/>
        </w:rPr>
        <w:lastRenderedPageBreak/>
        <w:t>odpowiedzialne za świadczenie usług lub przedstawi pisemne zobowiązanie innych podmiotów do udostępnienia potencjału ludzkiego tj.:</w:t>
      </w:r>
      <w:r w:rsidRPr="00AB207E">
        <w:rPr>
          <w:rFonts w:ascii="Franklin Gothic Book" w:hAnsi="Franklin Gothic Book" w:cs="Arial"/>
          <w:bCs/>
        </w:rPr>
        <w:tab/>
      </w:r>
    </w:p>
    <w:p w14:paraId="3DB7DB1B" w14:textId="77777777" w:rsidR="00781930" w:rsidRPr="004C7D79" w:rsidRDefault="00781930" w:rsidP="00781930">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4C7D79">
        <w:rPr>
          <w:rFonts w:ascii="Franklin Gothic Book" w:hAnsi="Franklin Gothic Book" w:cs="Arial"/>
          <w:bCs/>
        </w:rPr>
        <w:t>Kierujący zespołem osób wykonujących prace diagnostyczne i konserwacyjno-remontowe na urządzeniach energetycznych z minimum 3-letnim doświadczeniem na tym stanowisku, powinien posiadać aktualne świadectwa kwalifikacyjne uprawniające do zajmowania się eksploatacją urządzeń, instalacji i sieci energetycznych na stanowisku eksploatacji (E) w zakresie konserwacji, remontu, urządzeń Grupy 2 pkt 1, 2, 3, 4, 6</w:t>
      </w:r>
      <w:r>
        <w:rPr>
          <w:rFonts w:ascii="Franklin Gothic Book" w:hAnsi="Franklin Gothic Book" w:cs="Arial"/>
          <w:bCs/>
        </w:rPr>
        <w:t xml:space="preserve">; </w:t>
      </w:r>
      <w:r w:rsidRPr="00B22BF1">
        <w:rPr>
          <w:rFonts w:ascii="Franklin Gothic Book" w:hAnsi="Franklin Gothic Book" w:cs="Arial"/>
          <w:bCs/>
        </w:rPr>
        <w:t>ponadto powinien odbyć szkolenie bhp przeprowadzone z uwzględnieniem programu szkolenia w zakresie bezpiecznego użytkowania wyrobów zawierających azbest, stanowiącego załącznik do rozporządzenia Ministra Gospodarki i Pracy z dnia 14 października 2005r. w sprawie zasad bhp przy zabezpieczaniu i usuwaniu wyrobów zawierających azbest oraz programu szkolenia w zakresie bezpiecznego użytkowania takich wyrobów.</w:t>
      </w:r>
      <w:r w:rsidRPr="004C7D79">
        <w:rPr>
          <w:rFonts w:ascii="Franklin Gothic Book" w:hAnsi="Franklin Gothic Book" w:cs="Arial"/>
          <w:bCs/>
        </w:rPr>
        <w:t xml:space="preserve"> </w:t>
      </w:r>
    </w:p>
    <w:p w14:paraId="515D7732" w14:textId="77777777" w:rsidR="00781930" w:rsidRPr="004C7D79" w:rsidRDefault="00781930" w:rsidP="00781930">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4C7D79">
        <w:rPr>
          <w:rFonts w:ascii="Franklin Gothic Book" w:hAnsi="Franklin Gothic Book" w:cs="Arial"/>
          <w:bCs/>
        </w:rPr>
        <w:t>Koordynator prac poszczególnych zespołów remontowych na urządzeniach energetycznych ze strony Wykonawcy z minimum 3-letnim doświadczeniem na tym stanowisku, powinien posiadać aktualne świadectwa kwalifikacyjne uprawniające do zajmowania się eksploatacją urządzeń, instalacji i sieci energetycznych na stanowisku eksploatacji (D) w zakresie konserwacji, remontu, urządzeń Grupy 2 pkt 1, 2, 3, 4, 6</w:t>
      </w:r>
      <w:r>
        <w:rPr>
          <w:rFonts w:ascii="Franklin Gothic Book" w:hAnsi="Franklin Gothic Book" w:cs="Arial"/>
          <w:bCs/>
        </w:rPr>
        <w:t xml:space="preserve">; </w:t>
      </w:r>
      <w:r w:rsidRPr="00B22BF1">
        <w:rPr>
          <w:rFonts w:ascii="Franklin Gothic Book" w:hAnsi="Franklin Gothic Book" w:cs="Arial"/>
          <w:bCs/>
        </w:rPr>
        <w:t xml:space="preserve">ponadto powinien odbyć szkolenie bhp przeprowadzone z uwzględnieniem programu szkolenia w zakresie bezpiecznego użytkowania wyrobów zawierających azbest, stanowiącego załącznik do rozporządzenia Ministra Gospodarki i Pracy z dnia 14 października 2005r. w sprawie zasad bhp przy zabezpieczaniu i usuwaniu wyrobów zawierających azbest oraz programu szkolenia w zakresie bezpiecznego użytkowania takich wyrobów. </w:t>
      </w:r>
    </w:p>
    <w:p w14:paraId="09B29195" w14:textId="77777777" w:rsidR="00781930" w:rsidRPr="004C7D79" w:rsidRDefault="00781930" w:rsidP="00781930">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lub posiadać kwalifikacje uznane przez właściwy organ zgodnie z ustawą z dnia 22 grudnia 2015 r. o zasadach uznawania kwalifikacji zawodowych nabytych w państwach członkowskich Unii Europejskiej (Dz. U. z 2016 r., poz. 65).</w:t>
      </w:r>
    </w:p>
    <w:p w14:paraId="3C5FEE00" w14:textId="77777777" w:rsidR="00A01D1D" w:rsidRPr="003B278B"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lastRenderedPageBreak/>
        <w:t>sposób wykorzystania zasobów innego podmiotu, przez wykonawcę, przy wykonywaniu zamówienia publicznego,</w:t>
      </w:r>
    </w:p>
    <w:p w14:paraId="3559A341"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68E00AA6" w:rsidR="00A01D1D" w:rsidRPr="004C7D79" w:rsidRDefault="00A01D1D" w:rsidP="003B278B">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p>
    <w:p w14:paraId="4542D33D" w14:textId="77777777" w:rsidR="00A01D1D" w:rsidRPr="004C7D79" w:rsidRDefault="00A01D1D" w:rsidP="003B278B">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3B278B">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7605679B" w:rsidR="007D1CEA" w:rsidRPr="004C7D79" w:rsidRDefault="007D1CEA"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 xml:space="preserve">W przypadku, gdy Wykonawca będzie polegał na zdolnościach lub sytuacji innych podmiotów, musi udowodnić Zamawiającemu, że realizując zamówienie, będzie </w:t>
      </w:r>
      <w:r w:rsidRPr="007D1CEA">
        <w:rPr>
          <w:rFonts w:ascii="Franklin Gothic Book" w:hAnsi="Franklin Gothic Book" w:cs="Arial"/>
          <w:lang w:eastAsia="ja-JP"/>
        </w:rPr>
        <w:lastRenderedPageBreak/>
        <w:t xml:space="preserve">dysponował niezbędnymi zasobami tych podmiotów, w szczególności przedstawiając zobowiązanie tych podmiotów do oddania mu do dyspozycji niezbędnych zasobów na potrzeby realizacji zamówienia w formie stanowiącej Załącznik nr </w:t>
      </w:r>
      <w:r w:rsidR="0014478C">
        <w:rPr>
          <w:rFonts w:ascii="Franklin Gothic Book" w:hAnsi="Franklin Gothic Book" w:cs="Arial"/>
          <w:lang w:eastAsia="ja-JP"/>
        </w:rPr>
        <w:t>3</w:t>
      </w:r>
      <w:r w:rsidRPr="007D1CEA">
        <w:rPr>
          <w:rFonts w:ascii="Franklin Gothic Book" w:hAnsi="Franklin Gothic Book" w:cs="Arial"/>
          <w:lang w:eastAsia="ja-JP"/>
        </w:rPr>
        <w:t xml:space="preserve"> do Formularza „Oferta”.”</w:t>
      </w:r>
    </w:p>
    <w:p w14:paraId="248CD9A9"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8649554" w:rsidR="00A01D1D" w:rsidRPr="00BA00DB"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14478C">
        <w:rPr>
          <w:rFonts w:ascii="Franklin Gothic Book" w:hAnsi="Franklin Gothic Book" w:cs="Arial"/>
          <w:lang w:eastAsia="ja-JP"/>
        </w:rPr>
        <w:t>3</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01E1691" w:rsidR="00172602" w:rsidRPr="004C7D79" w:rsidRDefault="00A01D1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4C7D79">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 xml:space="preserve">.1.2.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w:t>
      </w:r>
      <w:r w:rsidRPr="004C7D79">
        <w:rPr>
          <w:rFonts w:ascii="Franklin Gothic Book" w:hAnsi="Franklin Gothic Book" w:cs="Arial"/>
          <w:lang w:eastAsia="ja-JP"/>
        </w:rPr>
        <w:lastRenderedPageBreak/>
        <w:t>dokument powinny być wystawione nie wcześniej niż 6 miesięcy przed upływem terminu składania ofert;</w:t>
      </w:r>
    </w:p>
    <w:p w14:paraId="74ED2E0D" w14:textId="16F7776D"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3B278B">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lastRenderedPageBreak/>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w:t>
      </w:r>
      <w:r w:rsidRPr="004C7D79">
        <w:rPr>
          <w:rFonts w:ascii="Franklin Gothic Book" w:hAnsi="Franklin Gothic Book" w:cs="Arial"/>
          <w:lang w:eastAsia="ja-JP"/>
        </w:rPr>
        <w:lastRenderedPageBreak/>
        <w:t>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6C79C4C2" w:rsidR="00085B70" w:rsidRPr="004C7D79" w:rsidRDefault="00085B70" w:rsidP="003B278B">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78EBD0DB"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37405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37405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5D338C" w:rsidRPr="004C7D79">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7B62BF37" w:rsidR="00A01D1D" w:rsidRPr="004C7D79" w:rsidRDefault="00A01D1D" w:rsidP="003B278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5527E9DD" w14:textId="71F6D428"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C5BA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1C5BA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.2</w:t>
      </w:r>
      <w:r w:rsidR="00680417" w:rsidRPr="003F63AC">
        <w:rPr>
          <w:rFonts w:ascii="Franklin Gothic Book" w:hAnsi="Franklin Gothic Book" w:cs="Arial"/>
          <w:lang w:eastAsia="ja-JP"/>
        </w:rPr>
        <w:t>.</w:t>
      </w:r>
      <w:r w:rsidR="00E146B5" w:rsidRPr="003F63AC">
        <w:rPr>
          <w:rFonts w:ascii="Franklin Gothic Book" w:hAnsi="Franklin Gothic Book" w:cs="Arial"/>
          <w:lang w:eastAsia="ja-JP"/>
        </w:rPr>
        <w:t>1.</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7743B805" w14:textId="0ED09FD6" w:rsidR="00A01D1D" w:rsidRPr="004C7D79" w:rsidRDefault="00A01D1D" w:rsidP="003B278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wykaz</w:t>
      </w:r>
      <w:r w:rsidR="001C5BA1" w:rsidRPr="004C7D79">
        <w:rPr>
          <w:rFonts w:ascii="Franklin Gothic Book" w:hAnsi="Franklin Gothic Book" w:cs="Arial"/>
          <w:lang w:eastAsia="ja-JP"/>
        </w:rPr>
        <w:t>y</w:t>
      </w:r>
      <w:r w:rsidRPr="004C7D79">
        <w:rPr>
          <w:rFonts w:ascii="Franklin Gothic Book" w:hAnsi="Franklin Gothic Book" w:cs="Arial"/>
          <w:lang w:eastAsia="ja-JP"/>
        </w:rPr>
        <w:t xml:space="preserve"> usług</w:t>
      </w:r>
      <w:r w:rsidR="003F1FAB" w:rsidRPr="004C7D79">
        <w:rPr>
          <w:rFonts w:ascii="Franklin Gothic Book" w:hAnsi="Franklin Gothic Book" w:cs="Arial"/>
          <w:lang w:eastAsia="ja-JP"/>
        </w:rPr>
        <w:t xml:space="preserve"> </w:t>
      </w:r>
      <w:r w:rsidRPr="004C7D79">
        <w:rPr>
          <w:rFonts w:ascii="Franklin Gothic Book" w:hAnsi="Franklin Gothic Book" w:cs="Arial"/>
          <w:lang w:eastAsia="ja-JP"/>
        </w:rPr>
        <w:t xml:space="preserve">wykonanych przez Wykonawcę, a w przypadku świadczeń okresowych lub ciągłych również wykonywanych, w okresie ostatnich </w:t>
      </w:r>
      <w:r w:rsidR="00781930">
        <w:rPr>
          <w:rFonts w:ascii="Franklin Gothic Book" w:hAnsi="Franklin Gothic Book" w:cs="Arial"/>
          <w:lang w:eastAsia="ja-JP"/>
        </w:rPr>
        <w:t>10</w:t>
      </w:r>
      <w:r w:rsidRPr="00920935">
        <w:rPr>
          <w:rFonts w:ascii="Franklin Gothic Book" w:hAnsi="Franklin Gothic Book" w:cs="Arial"/>
          <w:lang w:eastAsia="ja-JP"/>
        </w:rPr>
        <w:t xml:space="preserve"> lat</w:t>
      </w:r>
      <w:r w:rsidRPr="004C7D79">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wykonania i</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podmiotów, na rzecz których zostały wykonane, oraz załączeniem dowodów określających czy zostały </w:t>
      </w:r>
      <w:r w:rsidR="007860B2" w:rsidRPr="004C7D79">
        <w:rPr>
          <w:rFonts w:ascii="Franklin Gothic Book" w:hAnsi="Franklin Gothic Book" w:cs="Arial"/>
          <w:lang w:eastAsia="ja-JP"/>
        </w:rPr>
        <w:t>wykonane lub są wykonywane należycie</w:t>
      </w:r>
      <w:r w:rsidRPr="004C7D79">
        <w:rPr>
          <w:rFonts w:ascii="Franklin Gothic Book" w:hAnsi="Franklin Gothic Book" w:cs="Arial"/>
          <w:lang w:eastAsia="ja-JP"/>
        </w:rPr>
        <w:t>, przy czym dowodami, o których mowa, są referencje</w:t>
      </w:r>
      <w:r w:rsidR="00932147" w:rsidRPr="004C7D79">
        <w:rPr>
          <w:rFonts w:ascii="Franklin Gothic Book" w:hAnsi="Franklin Gothic Book" w:cs="Arial"/>
          <w:lang w:eastAsia="ja-JP"/>
        </w:rPr>
        <w:t>,</w:t>
      </w:r>
      <w:r w:rsidRPr="004C7D79">
        <w:rPr>
          <w:rFonts w:ascii="Franklin Gothic Book" w:hAnsi="Franklin Gothic Book" w:cs="Arial"/>
          <w:lang w:eastAsia="ja-JP"/>
        </w:rPr>
        <w:t xml:space="preserve"> bądź inne dokumenty wystawione przez podmiot, na rzecz którego usługi</w:t>
      </w:r>
      <w:r w:rsidR="003F1FAB" w:rsidRPr="004C7D79">
        <w:rPr>
          <w:rFonts w:ascii="Franklin Gothic Book" w:hAnsi="Franklin Gothic Book" w:cs="Arial"/>
          <w:lang w:eastAsia="ja-JP"/>
        </w:rPr>
        <w:t xml:space="preserve">/dostawy </w:t>
      </w:r>
      <w:r w:rsidRPr="004C7D79">
        <w:rPr>
          <w:rFonts w:ascii="Franklin Gothic Book" w:hAnsi="Franklin Gothic Book" w:cs="Arial"/>
          <w:lang w:eastAsia="ja-JP"/>
        </w:rPr>
        <w:t>były wykonywane, a w przypadku świadczeń okresowych lub ciągłych są wykonywane, a</w:t>
      </w:r>
      <w:r w:rsidR="0089625F" w:rsidRPr="004C7D79">
        <w:rPr>
          <w:rFonts w:ascii="Franklin Gothic Book" w:hAnsi="Franklin Gothic Book" w:cs="Arial"/>
          <w:lang w:eastAsia="ja-JP"/>
        </w:rPr>
        <w:t> </w:t>
      </w:r>
      <w:r w:rsidRPr="004C7D79">
        <w:rPr>
          <w:rFonts w:ascii="Franklin Gothic Book" w:hAnsi="Franklin Gothic Book" w:cs="Arial"/>
          <w:lang w:eastAsia="ja-JP"/>
        </w:rPr>
        <w:t>jeżeli z uzasadnionej przyczyny o obiektywnym charakterze Wykonawca nie jest w</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B036740" w14:textId="5C87BB01" w:rsidR="00826AE3" w:rsidRPr="004C7D79" w:rsidRDefault="00826AE3" w:rsidP="00826AE3">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dla warunków, o których mowa w pkt w </w:t>
      </w:r>
      <w:r w:rsidRPr="003F63AC">
        <w:rPr>
          <w:rFonts w:ascii="Franklin Gothic Book" w:hAnsi="Franklin Gothic Book" w:cs="Arial"/>
          <w:lang w:eastAsia="ja-JP"/>
        </w:rPr>
        <w:t>pkt 7.1.2.2.</w:t>
      </w:r>
      <w:r>
        <w:rPr>
          <w:rFonts w:ascii="Franklin Gothic Book" w:hAnsi="Franklin Gothic Book" w:cs="Arial"/>
          <w:lang w:eastAsia="ja-JP"/>
        </w:rPr>
        <w:t>2</w:t>
      </w:r>
      <w:r w:rsidRPr="003F63AC">
        <w:rPr>
          <w:rFonts w:ascii="Franklin Gothic Book" w:hAnsi="Franklin Gothic Book" w:cs="Arial"/>
          <w:lang w:eastAsia="ja-JP"/>
        </w:rPr>
        <w:t>.</w:t>
      </w:r>
      <w:r w:rsidRPr="004C7D79">
        <w:rPr>
          <w:rFonts w:ascii="Franklin Gothic Book" w:hAnsi="Franklin Gothic Book" w:cs="Arial"/>
          <w:lang w:eastAsia="ja-JP"/>
        </w:rPr>
        <w:t xml:space="preserve"> Części I SIWZ: 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w:t>
      </w:r>
      <w:r w:rsidR="008C3DEF">
        <w:rPr>
          <w:rFonts w:ascii="Franklin Gothic Book" w:hAnsi="Franklin Gothic Book" w:cs="Arial"/>
          <w:lang w:eastAsia="ja-JP"/>
        </w:rPr>
        <w:t>3</w:t>
      </w:r>
      <w:r w:rsidRPr="004C7D79">
        <w:rPr>
          <w:rFonts w:ascii="Franklin Gothic Book" w:hAnsi="Franklin Gothic Book" w:cs="Arial"/>
          <w:lang w:eastAsia="ja-JP"/>
        </w:rPr>
        <w:t xml:space="preserve"> do Części I SIWZ, </w:t>
      </w:r>
    </w:p>
    <w:p w14:paraId="1EA7A5F7" w14:textId="2F65D0EE" w:rsidR="00A01D1D" w:rsidRPr="004C7D79" w:rsidRDefault="00BC5218"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lastRenderedPageBreak/>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5B5F6467" w:rsidR="00A01D1D" w:rsidRPr="004C7D79" w:rsidRDefault="00E146B5">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 xml:space="preserve">ykonawcy, </w:t>
            </w:r>
            <w:r w:rsidR="00A83F96">
              <w:rPr>
                <w:rFonts w:ascii="Franklin Gothic Book" w:hAnsi="Franklin Gothic Book" w:cs="Arial"/>
                <w:b/>
                <w:color w:val="000000"/>
              </w:rPr>
              <w:t xml:space="preserve">który zamierza powierzyć wykonanie części zamówienia podwykonawcom, lub </w:t>
            </w:r>
            <w:r w:rsidR="00A01D1D" w:rsidRPr="004C7D79">
              <w:rPr>
                <w:rFonts w:ascii="Franklin Gothic Book" w:hAnsi="Franklin Gothic Book" w:cs="Arial"/>
                <w:b/>
                <w:color w:val="000000"/>
              </w:rPr>
              <w:t xml:space="preserve">który polega na zdolnościach lub sytuacji innych podmiotów na zasadach określonych w art. 22a Ustawy, przedstawienia w odniesieniu do tych </w:t>
            </w:r>
            <w:r w:rsidR="00A83F96">
              <w:rPr>
                <w:rFonts w:ascii="Franklin Gothic Book" w:hAnsi="Franklin Gothic Book" w:cs="Arial"/>
                <w:b/>
                <w:color w:val="000000"/>
              </w:rPr>
              <w:t xml:space="preserve">podwykonawców lub </w:t>
            </w:r>
            <w:r w:rsidR="00A01D1D" w:rsidRPr="004C7D79">
              <w:rPr>
                <w:rFonts w:ascii="Franklin Gothic Book" w:hAnsi="Franklin Gothic Book" w:cs="Arial"/>
                <w:b/>
                <w:color w:val="000000"/>
              </w:rPr>
              <w:t>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970A77" w:rsidRPr="004C7D79">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21EE4392"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3B278B">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t>
      </w:r>
      <w:r w:rsidRPr="004C7D79">
        <w:rPr>
          <w:rFonts w:ascii="Franklin Gothic Book" w:hAnsi="Franklin Gothic Book" w:cs="Arial"/>
        </w:rPr>
        <w:lastRenderedPageBreak/>
        <w:t>wówczas każdy z nich musi złożyć odpowiednie oświadczenie (podpisują osoby upoważnione do reprezentowania wykonawcy).</w:t>
      </w:r>
    </w:p>
    <w:p w14:paraId="26DE0741"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t>
      </w:r>
      <w:r w:rsidRPr="004C7D79">
        <w:rPr>
          <w:rFonts w:ascii="Franklin Gothic Book" w:hAnsi="Franklin Gothic Book" w:cs="Arial"/>
        </w:rPr>
        <w:lastRenderedPageBreak/>
        <w:t>wynika z umowy spółki cywilnej, to do oferty zamiast pełnomocnictwa można załączyć tę umowę.</w:t>
      </w:r>
    </w:p>
    <w:p w14:paraId="047364DB"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3B278B">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lastRenderedPageBreak/>
        <w:t>Rozdział XIV. INFORMACJA O SPOSOBIE POROZUMIEWANIA SIĘ ZAMAWIAJĄCEGO Z WYKONAWCAMI ORAZ PRZEKAZYWANIA OŚWIADCZEŃ I DOKUMENTÓW, A TAKŻE WSKAZANIE OSÓB UPRAWNIONYCH DO POROZUMIEWANIA SIĘ</w:t>
      </w:r>
    </w:p>
    <w:p w14:paraId="668468CF" w14:textId="77777777" w:rsidR="00826AE3" w:rsidRPr="00826AE3" w:rsidRDefault="00274481" w:rsidP="00826AE3">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lub System) i pod nazwą postępowania: </w:t>
      </w:r>
      <w:r w:rsidR="00826AE3" w:rsidRPr="00826AE3">
        <w:rPr>
          <w:rFonts w:ascii="Franklin Gothic Book" w:hAnsi="Franklin Gothic Book"/>
          <w:b/>
          <w:snapToGrid w:val="0"/>
        </w:rPr>
        <w:t>„Wykonanie prac związanych z usunięciem odpadów azbestowych z obszaru elektrofiltrów bloków nr 2, 3, 4, 5, 6, 7 w Enea Połaniec S.A.”</w:t>
      </w:r>
    </w:p>
    <w:p w14:paraId="25807FCF" w14:textId="74FA958A" w:rsidR="00274481" w:rsidRPr="00826AE3" w:rsidRDefault="00826AE3" w:rsidP="006C4656">
      <w:pPr>
        <w:pStyle w:val="Akapitzlist"/>
        <w:numPr>
          <w:ilvl w:val="1"/>
          <w:numId w:val="3"/>
        </w:numPr>
        <w:tabs>
          <w:tab w:val="left" w:pos="710"/>
          <w:tab w:val="left" w:pos="1134"/>
        </w:tabs>
        <w:ind w:left="792"/>
        <w:jc w:val="both"/>
        <w:rPr>
          <w:rFonts w:ascii="Franklin Gothic Book" w:hAnsi="Franklin Gothic Book"/>
          <w:snapToGrid w:val="0"/>
        </w:rPr>
      </w:pPr>
      <w:r w:rsidRPr="00857DA4" w:rsidDel="00826AE3">
        <w:rPr>
          <w:rFonts w:ascii="Franklin Gothic Book" w:hAnsi="Franklin Gothic Book"/>
          <w:b/>
          <w:snapToGrid w:val="0"/>
        </w:rPr>
        <w:t xml:space="preserve"> </w:t>
      </w:r>
      <w:r w:rsidR="00274481" w:rsidRPr="00857DA4">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00274481" w:rsidRPr="00857DA4">
        <w:rPr>
          <w:rFonts w:ascii="Franklin Gothic Book" w:hAnsi="Franklin Gothic Book"/>
          <w:snapToGrid w:val="0"/>
        </w:rPr>
        <w:br/>
        <w:t>i wciśnięciu polecenia „Pobierz”.</w:t>
      </w:r>
      <w:r w:rsidR="00274481" w:rsidRPr="00826AE3">
        <w:rPr>
          <w:rFonts w:ascii="Franklin Gothic Book" w:hAnsi="Franklin Gothic Book"/>
          <w:snapToGrid w:val="0"/>
        </w:rPr>
        <w:t xml:space="preserve">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Dokumenty w formacie „.pdf” należy podpisywać tylko i wyłącznie formatem </w:t>
      </w:r>
      <w:proofErr w:type="spellStart"/>
      <w:r w:rsidRPr="004C7D79">
        <w:rPr>
          <w:rFonts w:ascii="Franklin Gothic Book" w:hAnsi="Franklin Gothic Book"/>
          <w:snapToGrid w:val="0"/>
        </w:rPr>
        <w:t>PAdES</w:t>
      </w:r>
      <w:proofErr w:type="spellEnd"/>
      <w:r w:rsidRPr="004C7D79">
        <w:rPr>
          <w:rFonts w:ascii="Franklin Gothic Book" w:hAnsi="Franklin Gothic Book"/>
          <w:snapToGrid w:val="0"/>
        </w:rPr>
        <w:t>;</w:t>
      </w:r>
    </w:p>
    <w:p w14:paraId="414A87B2" w14:textId="77777777" w:rsidR="00274481"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 xml:space="preserve">wtedy należy użyć formatu </w:t>
      </w:r>
      <w:proofErr w:type="spellStart"/>
      <w:r w:rsidRPr="004C7D79">
        <w:rPr>
          <w:rFonts w:ascii="Franklin Gothic Book" w:hAnsi="Franklin Gothic Book"/>
          <w:snapToGrid w:val="0"/>
        </w:rPr>
        <w:t>XAdES</w:t>
      </w:r>
      <w:proofErr w:type="spellEnd"/>
      <w:r w:rsidRPr="004C7D79">
        <w:rPr>
          <w:rFonts w:ascii="Franklin Gothic Book" w:hAnsi="Franklin Gothic Book"/>
          <w:snapToGrid w:val="0"/>
        </w:rPr>
        <w:t xml:space="preserve">. Stosując format </w:t>
      </w:r>
      <w:proofErr w:type="spellStart"/>
      <w:r w:rsidRPr="004C7D79">
        <w:rPr>
          <w:rFonts w:ascii="Franklin Gothic Book" w:hAnsi="Franklin Gothic Book"/>
          <w:snapToGrid w:val="0"/>
        </w:rPr>
        <w:t>XAdES</w:t>
      </w:r>
      <w:proofErr w:type="spellEnd"/>
      <w:r w:rsidRPr="004C7D79">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64DFB414" w:rsidR="00246AE5" w:rsidRPr="004C7D79" w:rsidRDefault="00246AE5" w:rsidP="003B278B">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 xml:space="preserve">niż 512 </w:t>
      </w:r>
      <w:proofErr w:type="spellStart"/>
      <w:r w:rsidRPr="004C7D79">
        <w:rPr>
          <w:rFonts w:ascii="Franklin Gothic Book" w:hAnsi="Franklin Gothic Book"/>
          <w:snapToGrid w:val="0"/>
        </w:rPr>
        <w:t>kb</w:t>
      </w:r>
      <w:proofErr w:type="spellEnd"/>
      <w:r w:rsidRPr="004C7D79">
        <w:rPr>
          <w:rFonts w:ascii="Franklin Gothic Book" w:hAnsi="Franklin Gothic Book"/>
          <w:snapToGrid w:val="0"/>
        </w:rPr>
        <w:t>/s;</w:t>
      </w:r>
    </w:p>
    <w:p w14:paraId="689C720C"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zainstalowany program </w:t>
      </w:r>
      <w:proofErr w:type="spellStart"/>
      <w:r w:rsidRPr="004C7D79">
        <w:rPr>
          <w:rFonts w:ascii="Franklin Gothic Book" w:hAnsi="Franklin Gothic Book"/>
          <w:snapToGrid w:val="0"/>
        </w:rPr>
        <w:t>Acrobat</w:t>
      </w:r>
      <w:proofErr w:type="spellEnd"/>
      <w:r w:rsidRPr="004C7D79">
        <w:rPr>
          <w:rFonts w:ascii="Franklin Gothic Book" w:hAnsi="Franklin Gothic Book"/>
          <w:snapToGrid w:val="0"/>
        </w:rPr>
        <w:t xml:space="preserve"> Reader lub inny umożliwiający obsługę formatów .pdf.</w:t>
      </w:r>
    </w:p>
    <w:p w14:paraId="72D7CDFF"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4C47BEDA"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do dokumentu elektronicznego datę oraz dokładny czas (</w:t>
      </w:r>
      <w:proofErr w:type="spellStart"/>
      <w:r w:rsidRPr="004C7D79">
        <w:rPr>
          <w:rFonts w:ascii="Franklin Gothic Book" w:hAnsi="Franklin Gothic Book"/>
          <w:snapToGrid w:val="0"/>
        </w:rPr>
        <w:t>hh:mm:ss</w:t>
      </w:r>
      <w:proofErr w:type="spellEnd"/>
      <w:r w:rsidRPr="004C7D79">
        <w:rPr>
          <w:rFonts w:ascii="Franklin Gothic Book" w:hAnsi="Franklin Gothic Book"/>
          <w:snapToGrid w:val="0"/>
        </w:rPr>
        <w:t>), znajdującą 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r>
      <w:r w:rsidRPr="004C7D79">
        <w:rPr>
          <w:rFonts w:ascii="Franklin Gothic Book" w:hAnsi="Franklin Gothic Book"/>
          <w:snapToGrid w:val="0"/>
        </w:rPr>
        <w:lastRenderedPageBreak/>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50C450B"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8"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9"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3B278B">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25DA3B82" w:rsidR="004F08B3" w:rsidRPr="00AB207E" w:rsidRDefault="004F08B3" w:rsidP="003B278B">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826AE3" w:rsidRPr="006C4656">
        <w:rPr>
          <w:rFonts w:ascii="Franklin Gothic Book" w:hAnsi="Franklin Gothic Book" w:cs="Arial"/>
          <w:b/>
        </w:rPr>
        <w:t>5</w:t>
      </w:r>
      <w:r w:rsidR="009526A7">
        <w:rPr>
          <w:rFonts w:ascii="Franklin Gothic Book" w:hAnsi="Franklin Gothic Book" w:cs="Arial"/>
          <w:b/>
        </w:rPr>
        <w:t>0</w:t>
      </w:r>
      <w:r w:rsidR="00AB4DEB" w:rsidRPr="006C4656">
        <w:rPr>
          <w:rFonts w:ascii="Franklin Gothic Book" w:hAnsi="Franklin Gothic Book" w:cs="Arial"/>
          <w:b/>
        </w:rPr>
        <w:t>.000,00</w:t>
      </w:r>
      <w:r w:rsidR="004C53B8" w:rsidRPr="006C4656">
        <w:rPr>
          <w:rFonts w:ascii="Franklin Gothic Book" w:hAnsi="Franklin Gothic Book" w:cs="Arial"/>
          <w:b/>
        </w:rPr>
        <w:t xml:space="preserve"> </w:t>
      </w:r>
      <w:r w:rsidRPr="006C4656">
        <w:rPr>
          <w:rFonts w:ascii="Franklin Gothic Book" w:hAnsi="Franklin Gothic Book" w:cs="Arial"/>
          <w:b/>
        </w:rPr>
        <w:t>PLN</w:t>
      </w:r>
      <w:r w:rsidRPr="00AB207E">
        <w:rPr>
          <w:rFonts w:ascii="Franklin Gothic Book" w:hAnsi="Franklin Gothic Book" w:cs="Arial"/>
        </w:rPr>
        <w:t xml:space="preserve"> (słownie: </w:t>
      </w:r>
      <w:r w:rsidR="00826AE3">
        <w:rPr>
          <w:rFonts w:ascii="Franklin Gothic Book" w:hAnsi="Franklin Gothic Book" w:cs="Arial"/>
        </w:rPr>
        <w:t>pięć</w:t>
      </w:r>
      <w:r w:rsidR="009526A7">
        <w:rPr>
          <w:rFonts w:ascii="Franklin Gothic Book" w:hAnsi="Franklin Gothic Book" w:cs="Arial"/>
        </w:rPr>
        <w:t>dziesiąt</w:t>
      </w:r>
      <w:r w:rsidR="00B50696">
        <w:rPr>
          <w:rFonts w:ascii="Franklin Gothic Book" w:hAnsi="Franklin Gothic Book" w:cs="Arial"/>
        </w:rPr>
        <w:t xml:space="preserve">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lastRenderedPageBreak/>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4029A8B8"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826AE3">
        <w:rPr>
          <w:rFonts w:ascii="Franklin Gothic Book" w:hAnsi="Franklin Gothic Book" w:cs="Arial"/>
          <w:b/>
        </w:rPr>
        <w:t>4</w:t>
      </w:r>
      <w:r w:rsidR="00D35C39">
        <w:rPr>
          <w:rFonts w:ascii="Franklin Gothic Book" w:hAnsi="Franklin Gothic Book" w:cs="Arial"/>
          <w:b/>
        </w:rPr>
        <w:t>3</w:t>
      </w:r>
      <w:r w:rsidRPr="004C7D79">
        <w:rPr>
          <w:rFonts w:ascii="Franklin Gothic Book" w:hAnsi="Franklin Gothic Book" w:cs="Arial"/>
          <w:b/>
        </w:rPr>
        <w:t>/201</w:t>
      </w:r>
      <w:r w:rsidR="00D35C39">
        <w:rPr>
          <w:rFonts w:ascii="Franklin Gothic Book" w:hAnsi="Franklin Gothic Book" w:cs="Arial"/>
          <w:b/>
        </w:rPr>
        <w:t>9</w:t>
      </w:r>
      <w:r w:rsidR="00FF1B1B">
        <w:rPr>
          <w:rFonts w:ascii="Franklin Gothic Book" w:hAnsi="Franklin Gothic Book" w:cs="Arial"/>
          <w:b/>
        </w:rPr>
        <w:t>”.</w:t>
      </w:r>
    </w:p>
    <w:p w14:paraId="19B6A620" w14:textId="193A610E"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BA00DB">
        <w:rPr>
          <w:rFonts w:ascii="Franklin Gothic Book" w:hAnsi="Franklin Gothic Book" w:cs="Arial"/>
          <w:b/>
        </w:rPr>
        <w:t xml:space="preserve">(Załącznik nr </w:t>
      </w:r>
      <w:r w:rsidR="0014478C">
        <w:rPr>
          <w:rFonts w:ascii="Franklin Gothic Book" w:hAnsi="Franklin Gothic Book" w:cs="Arial"/>
          <w:b/>
        </w:rPr>
        <w:t>5</w:t>
      </w:r>
      <w:r w:rsidR="00FF1B1B" w:rsidRPr="00BA00DB">
        <w:rPr>
          <w:rFonts w:ascii="Franklin Gothic Book" w:hAnsi="Franklin Gothic Book" w:cs="Arial"/>
          <w:b/>
        </w:rPr>
        <w:t xml:space="preserve"> </w:t>
      </w:r>
      <w:r w:rsidRPr="00BA00DB">
        <w:rPr>
          <w:rFonts w:ascii="Franklin Gothic Book" w:hAnsi="Franklin Gothic Book" w:cs="Arial"/>
          <w:b/>
        </w:rPr>
        <w:t>do Formularza „Oferta").</w:t>
      </w:r>
    </w:p>
    <w:p w14:paraId="0F0FEB9A"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3B278B">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4895D075"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lastRenderedPageBreak/>
        <w:t xml:space="preserve">Wykonawcy zobowiązani są zapoznać się dokładnie z informacjami zawartymi w SIWZ  i przygotować Ofertę zgodnie z wymaganiami określonymi w tym dokumencie.  </w:t>
      </w:r>
      <w:r w:rsidR="0004579D" w:rsidRPr="0004579D">
        <w:rPr>
          <w:rFonts w:ascii="Franklin Gothic Book" w:hAnsi="Franklin Gothic Book"/>
        </w:rPr>
        <w:t>Zamawiający informuje, że dokona badania i oceny ofert i towarzyszących im załączników wyłącznie w zakresie wynikającym z treści Ustawy oraz w zakresie określonym w SIWZ.</w:t>
      </w:r>
    </w:p>
    <w:p w14:paraId="25CEA912"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6A1B4F83" w14:textId="4E5C38EE" w:rsidR="00170549" w:rsidRPr="00C87FF7" w:rsidRDefault="00170549" w:rsidP="00C87FF7">
      <w:pPr>
        <w:pStyle w:val="Akapitzlist"/>
        <w:ind w:left="525"/>
        <w:jc w:val="both"/>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7A11E2">
        <w:rPr>
          <w:rFonts w:ascii="Franklin Gothic Book" w:hAnsi="Franklin Gothic Book"/>
        </w:rPr>
        <w:t>18</w:t>
      </w:r>
      <w:r w:rsidRPr="004C7D79">
        <w:rPr>
          <w:rFonts w:ascii="Franklin Gothic Book" w:hAnsi="Franklin Gothic Book"/>
        </w:rPr>
        <w:t xml:space="preserve"> r. poz. </w:t>
      </w:r>
      <w:r w:rsidR="007A11E2">
        <w:rPr>
          <w:rFonts w:ascii="Franklin Gothic Book" w:hAnsi="Franklin Gothic Book"/>
        </w:rPr>
        <w:t>419</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05F1A909"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31B7B7A6"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w:t>
      </w:r>
      <w:r w:rsidRPr="004C7D79">
        <w:rPr>
          <w:rFonts w:ascii="Franklin Gothic Book" w:hAnsi="Franklin Gothic Book"/>
        </w:rPr>
        <w:lastRenderedPageBreak/>
        <w:t xml:space="preserve">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45BC9E1D"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 xml:space="preserve">Załącznik Nr </w:t>
      </w:r>
      <w:r w:rsidR="00C87FF7">
        <w:rPr>
          <w:rFonts w:ascii="Franklin Gothic Book" w:hAnsi="Franklin Gothic Book"/>
          <w:i/>
        </w:rPr>
        <w:t>1</w:t>
      </w:r>
      <w:r w:rsidR="00C87FF7" w:rsidRPr="004C7D79">
        <w:rPr>
          <w:rFonts w:ascii="Franklin Gothic Book" w:hAnsi="Franklin Gothic Book"/>
          <w:i/>
        </w:rPr>
        <w:t>.</w:t>
      </w:r>
      <w:r w:rsidR="00C87FF7" w:rsidRPr="004C7D79">
        <w:rPr>
          <w:rFonts w:ascii="Franklin Gothic Book" w:hAnsi="Franklin Gothic Book"/>
        </w:rPr>
        <w:t xml:space="preserve"> </w:t>
      </w:r>
      <w:r w:rsidRPr="004C7D79">
        <w:rPr>
          <w:rFonts w:ascii="Franklin Gothic Book" w:hAnsi="Franklin Gothic Book"/>
        </w:rPr>
        <w:t>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700A9812"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 xml:space="preserve">Załączniku Nr </w:t>
      </w:r>
      <w:r w:rsidR="0014478C">
        <w:rPr>
          <w:rFonts w:ascii="Franklin Gothic Book" w:hAnsi="Franklin Gothic Book"/>
          <w:i/>
        </w:rPr>
        <w:t>3</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772B68D5"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6FAA1120"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Wykonawca za pośrednictwem Platformy może samodzielnie usunąć wczytany przez siebie Ofertę (załącznik/załączniki). W tym celu w zakładce „Załączniki” Wykonawca korzysta z polecenia „Usuń” po wybraniu odpowiedniego załącznika/ów.</w:t>
      </w:r>
    </w:p>
    <w:p w14:paraId="227F624C" w14:textId="6A5FFDEC"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Wykonawca po upływie terminu do składania ofert nie może skutecznie dokonać zmiany ani wycofać złożonej oferty (załączników).</w:t>
      </w:r>
    </w:p>
    <w:p w14:paraId="0BEACFBC" w14:textId="65664C45" w:rsidR="00170549" w:rsidRPr="004C7D79" w:rsidRDefault="00170549" w:rsidP="003B278B">
      <w:pPr>
        <w:pStyle w:val="Akapitzlist"/>
        <w:numPr>
          <w:ilvl w:val="1"/>
          <w:numId w:val="3"/>
        </w:numPr>
        <w:jc w:val="both"/>
        <w:rPr>
          <w:rFonts w:ascii="Franklin Gothic Book" w:hAnsi="Franklin Gothic Book"/>
        </w:rPr>
      </w:pPr>
      <w:r w:rsidRPr="004C7D79">
        <w:rPr>
          <w:rFonts w:ascii="Franklin Gothic Book" w:hAnsi="Franklin Gothic Book"/>
        </w:rPr>
        <w:lastRenderedPageBreak/>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405704D0" w:rsidR="00F36659" w:rsidRPr="004C7D79" w:rsidRDefault="00F36659" w:rsidP="003B278B">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826AE3">
        <w:rPr>
          <w:rFonts w:ascii="Franklin Gothic Book" w:hAnsi="Franklin Gothic Book"/>
          <w:b/>
        </w:rPr>
        <w:t>………………………………..</w:t>
      </w:r>
      <w:r w:rsidR="009D16AA" w:rsidRPr="00602006">
        <w:rPr>
          <w:rFonts w:ascii="Franklin Gothic Book" w:hAnsi="Franklin Gothic Book"/>
          <w:b/>
        </w:rPr>
        <w:t xml:space="preserve"> </w:t>
      </w:r>
      <w:r w:rsidR="00E02360" w:rsidRPr="00602006">
        <w:rPr>
          <w:rFonts w:ascii="Franklin Gothic Book" w:hAnsi="Franklin Gothic Book"/>
          <w:b/>
        </w:rPr>
        <w:t>o godz.</w:t>
      </w:r>
      <w:r w:rsidR="009D16AA">
        <w:rPr>
          <w:rFonts w:ascii="Franklin Gothic Book" w:hAnsi="Franklin Gothic Book"/>
          <w:b/>
        </w:rPr>
        <w:t>10:00.</w:t>
      </w:r>
      <w:r w:rsidR="00E02360" w:rsidRPr="004C7D79">
        <w:rPr>
          <w:rFonts w:ascii="Franklin Gothic Book" w:hAnsi="Franklin Gothic Book"/>
        </w:rPr>
        <w:t xml:space="preserve"> </w:t>
      </w:r>
    </w:p>
    <w:p w14:paraId="1EC6DC32" w14:textId="77777777" w:rsidR="00F36659" w:rsidRPr="004C7D79" w:rsidRDefault="00F36659" w:rsidP="003B278B">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3B278B">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50965EBD"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lastRenderedPageBreak/>
        <w:t xml:space="preserve">Otwarcie ofert nastąpi </w:t>
      </w:r>
      <w:r w:rsidRPr="00602006">
        <w:rPr>
          <w:rFonts w:ascii="Franklin Gothic Book" w:hAnsi="Franklin Gothic Book"/>
          <w:b/>
        </w:rPr>
        <w:t xml:space="preserve">w dniu </w:t>
      </w:r>
      <w:r w:rsidR="00857DA4">
        <w:rPr>
          <w:rFonts w:ascii="Franklin Gothic Book" w:hAnsi="Franklin Gothic Book"/>
          <w:b/>
        </w:rPr>
        <w:t>………………………………….</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9D16AA">
        <w:rPr>
          <w:rFonts w:ascii="Franklin Gothic Book" w:hAnsi="Franklin Gothic Book"/>
          <w:b/>
        </w:rPr>
        <w:t xml:space="preserve">10:30 </w:t>
      </w:r>
      <w:r w:rsidRPr="004C7D79">
        <w:rPr>
          <w:rFonts w:ascii="Franklin Gothic Book" w:hAnsi="Franklin Gothic Book"/>
        </w:rPr>
        <w:t>za pośrednictwem Platformy Zakupowej Zamawiającego.</w:t>
      </w:r>
    </w:p>
    <w:p w14:paraId="42AE7A8E"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lastRenderedPageBreak/>
        <w:t>C) Jeżeli taka oferta będzie zawierała stawkę podatku VAT, Zamawiający pominie tę stawkę i zastosuje tryb określony w pkt A.</w:t>
      </w:r>
    </w:p>
    <w:p w14:paraId="2CE0F9BE" w14:textId="77777777" w:rsidR="00A01D1D" w:rsidRPr="004C7D79" w:rsidRDefault="00A01D1D" w:rsidP="003B278B">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3B278B">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3B278B">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3B278B">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3EC65A4A"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3184000E"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76976F19" w14:textId="77777777" w:rsidTr="00991942">
        <w:trPr>
          <w:jc w:val="center"/>
        </w:trPr>
        <w:tc>
          <w:tcPr>
            <w:tcW w:w="1696" w:type="dxa"/>
            <w:tcBorders>
              <w:top w:val="single" w:sz="4" w:space="0" w:color="auto"/>
              <w:bottom w:val="single" w:sz="4" w:space="0" w:color="auto"/>
            </w:tcBorders>
            <w:vAlign w:val="center"/>
          </w:tcPr>
          <w:p w14:paraId="7C92DB3D" w14:textId="5A82A39F"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6FE3F6C" w:rsidR="008170C4" w:rsidRPr="004C7D79"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ofertow</w:t>
            </w:r>
            <w:r w:rsidR="00E57F58" w:rsidRPr="004C7D79">
              <w:rPr>
                <w:rFonts w:ascii="Franklin Gothic Book" w:eastAsia="Calibri" w:hAnsi="Franklin Gothic Book" w:cs="Arial"/>
                <w:sz w:val="22"/>
                <w:szCs w:val="22"/>
                <w:lang w:eastAsia="en-US"/>
              </w:rPr>
              <w:t>e</w:t>
            </w:r>
            <w:r w:rsidR="00882D63"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w:t>
            </w:r>
            <w:r w:rsidR="00AA5B03" w:rsidRPr="004C7D79">
              <w:rPr>
                <w:rFonts w:ascii="Franklin Gothic Book" w:eastAsia="Calibri" w:hAnsi="Franklin Gothic Book" w:cs="Arial"/>
                <w:b/>
                <w:sz w:val="22"/>
                <w:szCs w:val="22"/>
                <w:lang w:eastAsia="en-US"/>
              </w:rPr>
              <w:t>0</w:t>
            </w:r>
            <w:r w:rsidR="008170C4" w:rsidRPr="004C7D79">
              <w:rPr>
                <w:rFonts w:ascii="Franklin Gothic Book" w:eastAsia="Calibri" w:hAnsi="Franklin Gothic Book" w:cs="Arial"/>
                <w:b/>
                <w:sz w:val="22"/>
                <w:szCs w:val="22"/>
                <w:lang w:eastAsia="en-US"/>
              </w:rPr>
              <w:t xml:space="preserve"> pkt</w:t>
            </w:r>
          </w:p>
        </w:tc>
      </w:tr>
    </w:tbl>
    <w:p w14:paraId="4080EDD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4C7D79" w:rsidRDefault="008170C4" w:rsidP="008170C4">
      <w:pPr>
        <w:tabs>
          <w:tab w:val="left" w:pos="720"/>
          <w:tab w:val="left" w:pos="1560"/>
        </w:tabs>
        <w:spacing w:line="300" w:lineRule="auto"/>
        <w:rPr>
          <w:rFonts w:ascii="Franklin Gothic Book" w:hAnsi="Franklin Gothic Book" w:cs="Arial"/>
          <w:b/>
          <w:sz w:val="22"/>
          <w:szCs w:val="22"/>
        </w:rPr>
      </w:pPr>
    </w:p>
    <w:p w14:paraId="3567F197" w14:textId="2AC8F121" w:rsidR="008170C4" w:rsidRPr="004C7D79"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4C7D79">
        <w:rPr>
          <w:rFonts w:ascii="Franklin Gothic Book" w:hAnsi="Franklin Gothic Book" w:cs="Arial"/>
          <w:color w:val="000000"/>
          <w:sz w:val="22"/>
          <w:szCs w:val="22"/>
        </w:rPr>
        <w:t> </w:t>
      </w:r>
      <w:r w:rsidRPr="004C7D79">
        <w:rPr>
          <w:rFonts w:ascii="Franklin Gothic Book" w:hAnsi="Franklin Gothic Book" w:cs="Arial"/>
          <w:b/>
          <w:sz w:val="22"/>
          <w:szCs w:val="22"/>
        </w:rPr>
        <w:t>Kr</w:t>
      </w:r>
      <w:r w:rsidR="00130135" w:rsidRPr="004C7D79">
        <w:rPr>
          <w:rFonts w:ascii="Franklin Gothic Book" w:hAnsi="Franklin Gothic Book" w:cs="Arial"/>
          <w:b/>
          <w:sz w:val="22"/>
          <w:szCs w:val="22"/>
        </w:rPr>
        <w:t>yterium K</w:t>
      </w:r>
      <w:r w:rsidRPr="004C7D79">
        <w:rPr>
          <w:rFonts w:ascii="Franklin Gothic Book" w:hAnsi="Franklin Gothic Book" w:cs="Arial"/>
          <w:b/>
          <w:sz w:val="22"/>
          <w:szCs w:val="22"/>
        </w:rPr>
        <w:t xml:space="preserve"> – </w:t>
      </w:r>
      <w:r w:rsidR="00E57F58" w:rsidRPr="004C7D79">
        <w:rPr>
          <w:rFonts w:ascii="Franklin Gothic Book" w:hAnsi="Franklin Gothic Book" w:cs="Arial"/>
          <w:b/>
          <w:sz w:val="22"/>
          <w:szCs w:val="22"/>
        </w:rPr>
        <w:t>Wynagrodzenie</w:t>
      </w:r>
      <w:r w:rsidR="00882D63" w:rsidRPr="004C7D79">
        <w:rPr>
          <w:rFonts w:ascii="Franklin Gothic Book" w:hAnsi="Franklin Gothic Book" w:cs="Arial"/>
          <w:b/>
          <w:sz w:val="22"/>
          <w:szCs w:val="22"/>
        </w:rPr>
        <w:t xml:space="preserve"> ofertow</w:t>
      </w:r>
      <w:r w:rsidR="00E57F58" w:rsidRPr="004C7D79">
        <w:rPr>
          <w:rFonts w:ascii="Franklin Gothic Book" w:hAnsi="Franklin Gothic Book" w:cs="Arial"/>
          <w:b/>
          <w:sz w:val="22"/>
          <w:szCs w:val="22"/>
        </w:rPr>
        <w:t>e</w:t>
      </w:r>
      <w:r w:rsidR="00882D63" w:rsidRPr="004C7D79">
        <w:rPr>
          <w:rFonts w:ascii="Franklin Gothic Book" w:hAnsi="Franklin Gothic Book" w:cs="Arial"/>
          <w:b/>
          <w:sz w:val="22"/>
          <w:szCs w:val="22"/>
        </w:rPr>
        <w:t xml:space="preserve"> brutto </w:t>
      </w:r>
      <w:r w:rsidRPr="004C7D79">
        <w:rPr>
          <w:rFonts w:ascii="Franklin Gothic Book" w:eastAsiaTheme="minorHAnsi" w:hAnsi="Franklin Gothic Book" w:cs="Times-Bold"/>
          <w:b/>
          <w:bCs/>
          <w:color w:val="323232"/>
          <w:sz w:val="22"/>
          <w:szCs w:val="22"/>
          <w:lang w:eastAsia="en-US"/>
        </w:rPr>
        <w:t>-</w:t>
      </w:r>
      <w:r w:rsidRPr="004C7D79">
        <w:rPr>
          <w:rFonts w:ascii="Franklin Gothic Book" w:hAnsi="Franklin Gothic Book" w:cs="Arial"/>
          <w:b/>
          <w:sz w:val="22"/>
          <w:szCs w:val="22"/>
        </w:rPr>
        <w:t>-  znaczenie (waga)</w:t>
      </w:r>
      <w:r w:rsidR="00AA5B03" w:rsidRPr="004C7D79">
        <w:rPr>
          <w:rFonts w:ascii="Franklin Gothic Book" w:hAnsi="Franklin Gothic Book" w:cs="Arial"/>
          <w:b/>
          <w:sz w:val="22"/>
          <w:szCs w:val="22"/>
        </w:rPr>
        <w:t xml:space="preserve"> </w:t>
      </w:r>
      <w:r w:rsidR="005A75C5" w:rsidRPr="004C7D79">
        <w:rPr>
          <w:rFonts w:ascii="Franklin Gothic Book" w:hAnsi="Franklin Gothic Book" w:cs="Arial"/>
          <w:b/>
          <w:sz w:val="22"/>
          <w:szCs w:val="22"/>
        </w:rPr>
        <w:t>10</w:t>
      </w:r>
      <w:r w:rsidR="00AA5B03" w:rsidRPr="004C7D79">
        <w:rPr>
          <w:rFonts w:ascii="Franklin Gothic Book" w:hAnsi="Franklin Gothic Book" w:cs="Arial"/>
          <w:b/>
          <w:sz w:val="22"/>
          <w:szCs w:val="22"/>
        </w:rPr>
        <w:t>0</w:t>
      </w:r>
      <w:r w:rsidR="00882D63" w:rsidRPr="004C7D79">
        <w:rPr>
          <w:rFonts w:ascii="Franklin Gothic Book" w:hAnsi="Franklin Gothic Book" w:cs="Arial"/>
          <w:b/>
          <w:sz w:val="22"/>
          <w:szCs w:val="22"/>
        </w:rPr>
        <w:t>pkt</w:t>
      </w:r>
    </w:p>
    <w:p w14:paraId="6FABFB1B" w14:textId="0A5B35EA"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(porównywan</w:t>
      </w:r>
      <w:r w:rsidR="00864CC3" w:rsidRPr="004C7D79">
        <w:rPr>
          <w:rFonts w:ascii="Franklin Gothic Book" w:hAnsi="Franklin Gothic Book" w:cs="Arial"/>
          <w:sz w:val="22"/>
          <w:szCs w:val="22"/>
        </w:rPr>
        <w:t>e</w:t>
      </w:r>
      <w:r w:rsidRPr="004C7D79">
        <w:rPr>
          <w:rFonts w:ascii="Franklin Gothic Book" w:hAnsi="Franklin Gothic Book" w:cs="Arial"/>
          <w:sz w:val="22"/>
          <w:szCs w:val="22"/>
        </w:rPr>
        <w:t xml:space="preserve"> będzie </w:t>
      </w:r>
      <w:r w:rsidR="007C38B4" w:rsidRPr="004C7D79">
        <w:rPr>
          <w:rFonts w:ascii="Franklin Gothic Book" w:eastAsia="Calibri" w:hAnsi="Franklin Gothic Book" w:cs="Arial"/>
          <w:sz w:val="22"/>
          <w:szCs w:val="22"/>
          <w:lang w:eastAsia="en-US"/>
        </w:rPr>
        <w:t xml:space="preserve">Wynagrodzenie ofertowe brutto </w:t>
      </w:r>
      <w:r w:rsidR="005A75C5" w:rsidRPr="004C7D79">
        <w:rPr>
          <w:rFonts w:ascii="Franklin Gothic Book" w:hAnsi="Franklin Gothic Book" w:cs="Arial"/>
          <w:sz w:val="22"/>
          <w:szCs w:val="22"/>
        </w:rPr>
        <w:t>zawierające</w:t>
      </w:r>
      <w:r w:rsidRPr="004C7D79">
        <w:rPr>
          <w:rFonts w:ascii="Franklin Gothic Book" w:hAnsi="Franklin Gothic Book" w:cs="Arial"/>
          <w:sz w:val="22"/>
          <w:szCs w:val="22"/>
        </w:rPr>
        <w:t xml:space="preserve"> podatek VAT</w:t>
      </w:r>
      <w:r w:rsidR="00402485" w:rsidRPr="004C7D79">
        <w:rPr>
          <w:rFonts w:ascii="Franklin Gothic Book" w:hAnsi="Franklin Gothic Book" w:cs="Arial"/>
          <w:sz w:val="22"/>
          <w:szCs w:val="22"/>
        </w:rPr>
        <w:t xml:space="preserve"> według poniż</w:t>
      </w:r>
      <w:r w:rsidR="001B652A" w:rsidRPr="004C7D79">
        <w:rPr>
          <w:rFonts w:ascii="Franklin Gothic Book" w:hAnsi="Franklin Gothic Book" w:cs="Arial"/>
          <w:sz w:val="22"/>
          <w:szCs w:val="22"/>
        </w:rPr>
        <w:t>szego wzoru</w:t>
      </w:r>
      <w:r w:rsidRPr="004C7D79">
        <w:rPr>
          <w:rFonts w:ascii="Franklin Gothic Book" w:hAnsi="Franklin Gothic Book" w:cs="Arial"/>
          <w:sz w:val="22"/>
          <w:szCs w:val="22"/>
        </w:rPr>
        <w:t>)</w:t>
      </w:r>
    </w:p>
    <w:p w14:paraId="5F2D8426" w14:textId="77777777" w:rsidR="008170C4" w:rsidRPr="004C7D79" w:rsidRDefault="008170C4" w:rsidP="00AB207E">
      <w:pPr>
        <w:tabs>
          <w:tab w:val="left" w:pos="720"/>
        </w:tabs>
        <w:spacing w:line="300" w:lineRule="auto"/>
        <w:rPr>
          <w:rFonts w:ascii="Franklin Gothic Book" w:hAnsi="Franklin Gothic Book" w:cs="Arial"/>
          <w:sz w:val="22"/>
          <w:szCs w:val="22"/>
        </w:rPr>
      </w:pPr>
    </w:p>
    <w:p w14:paraId="7988C48F" w14:textId="3B038880" w:rsidR="00DA4CA7" w:rsidRPr="007C38B4" w:rsidRDefault="00DA4CA7" w:rsidP="00DA4CA7">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Wn</m:t>
              </m:r>
            </m:num>
            <m:den>
              <m:r>
                <m:rPr>
                  <m:sty m:val="p"/>
                </m:rPr>
                <w:rPr>
                  <w:rFonts w:ascii="Cambria Math" w:hAnsi="Cambria Math" w:cs="Arial"/>
                  <w:sz w:val="22"/>
                  <w:szCs w:val="22"/>
                  <w:shd w:val="clear" w:color="auto" w:fill="D9D9D9" w:themeFill="background1" w:themeFillShade="D9"/>
                </w:rPr>
                <m:t>Wo</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0EE9AB25" w14:textId="77777777" w:rsidR="00DA4CA7" w:rsidRPr="007C38B4" w:rsidRDefault="00DA4CA7" w:rsidP="00DA4CA7">
      <w:pPr>
        <w:tabs>
          <w:tab w:val="left" w:pos="720"/>
        </w:tabs>
        <w:spacing w:line="300" w:lineRule="auto"/>
        <w:ind w:left="720"/>
        <w:rPr>
          <w:rFonts w:ascii="Franklin Gothic Book" w:hAnsi="Franklin Gothic Book" w:cs="Arial"/>
          <w:sz w:val="22"/>
          <w:szCs w:val="22"/>
        </w:rPr>
      </w:pPr>
      <w:r w:rsidRPr="007C38B4">
        <w:rPr>
          <w:rFonts w:ascii="Franklin Gothic Book" w:hAnsi="Franklin Gothic Book" w:cs="Arial"/>
          <w:sz w:val="22"/>
          <w:szCs w:val="22"/>
        </w:rPr>
        <w:t>gdzie:</w:t>
      </w:r>
    </w:p>
    <w:p w14:paraId="04383CAE" w14:textId="13E0388B" w:rsidR="007C38B4" w:rsidRPr="003B278B" w:rsidRDefault="007C38B4" w:rsidP="007C38B4">
      <w:pPr>
        <w:tabs>
          <w:tab w:val="clear" w:pos="3402"/>
          <w:tab w:val="left" w:pos="709"/>
        </w:tabs>
        <w:spacing w:line="300" w:lineRule="auto"/>
        <w:ind w:left="709"/>
        <w:jc w:val="both"/>
        <w:rPr>
          <w:rFonts w:ascii="Franklin Gothic Book" w:hAnsi="Franklin Gothic Book" w:cs="Arial"/>
          <w:sz w:val="22"/>
          <w:szCs w:val="22"/>
        </w:rPr>
      </w:pPr>
      <w:proofErr w:type="spellStart"/>
      <w:r w:rsidRPr="003B278B">
        <w:rPr>
          <w:rFonts w:ascii="Franklin Gothic Book" w:hAnsi="Franklin Gothic Book" w:cs="Arial"/>
          <w:b/>
          <w:sz w:val="22"/>
          <w:szCs w:val="22"/>
        </w:rPr>
        <w:t>W</w:t>
      </w:r>
      <w:r w:rsidR="00DA4CA7" w:rsidRPr="007C38B4">
        <w:rPr>
          <w:rFonts w:ascii="Franklin Gothic Book" w:hAnsi="Franklin Gothic Book" w:cs="Arial"/>
          <w:b/>
          <w:sz w:val="22"/>
          <w:szCs w:val="22"/>
        </w:rPr>
        <w:t>n</w:t>
      </w:r>
      <w:proofErr w:type="spellEnd"/>
      <w:r w:rsidR="00DA4CA7" w:rsidRPr="007C38B4">
        <w:rPr>
          <w:rFonts w:ascii="Franklin Gothic Book" w:hAnsi="Franklin Gothic Book" w:cs="Arial"/>
          <w:b/>
          <w:sz w:val="22"/>
          <w:szCs w:val="22"/>
        </w:rPr>
        <w:t xml:space="preserve"> </w:t>
      </w:r>
      <w:r w:rsidR="00DA4CA7" w:rsidRPr="007C38B4">
        <w:rPr>
          <w:rFonts w:ascii="Franklin Gothic Book" w:hAnsi="Franklin Gothic Book" w:cs="Arial"/>
          <w:sz w:val="22"/>
          <w:szCs w:val="22"/>
        </w:rPr>
        <w:t xml:space="preserve">– najniższe wynagrodzenie </w:t>
      </w:r>
      <w:r w:rsidR="00B50696" w:rsidRPr="007C38B4">
        <w:rPr>
          <w:rFonts w:ascii="Franklin Gothic Book" w:hAnsi="Franklin Gothic Book" w:cs="Arial"/>
          <w:sz w:val="22"/>
          <w:szCs w:val="22"/>
        </w:rPr>
        <w:t>brutto</w:t>
      </w:r>
      <w:r w:rsidR="00857DA4">
        <w:rPr>
          <w:rFonts w:ascii="Franklin Gothic Book" w:hAnsi="Franklin Gothic Book" w:cs="Arial"/>
          <w:sz w:val="22"/>
          <w:szCs w:val="22"/>
        </w:rPr>
        <w:t xml:space="preserve"> stanowiące sumę wynagrodzenia</w:t>
      </w:r>
      <w:r w:rsidRPr="003B278B">
        <w:rPr>
          <w:rFonts w:ascii="Franklin Gothic Book" w:hAnsi="Franklin Gothic Book" w:cs="Arial"/>
          <w:sz w:val="22"/>
          <w:szCs w:val="22"/>
        </w:rPr>
        <w:t>:</w:t>
      </w:r>
      <w:r w:rsidR="00B50696" w:rsidRPr="007C38B4">
        <w:rPr>
          <w:rFonts w:ascii="Franklin Gothic Book" w:hAnsi="Franklin Gothic Book" w:cs="Arial"/>
          <w:sz w:val="22"/>
          <w:szCs w:val="22"/>
        </w:rPr>
        <w:t xml:space="preserve"> </w:t>
      </w:r>
    </w:p>
    <w:p w14:paraId="08F827FF" w14:textId="3952C0F6"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 xml:space="preserve">za realizację prac rozliczanych ryczałtowo oraz </w:t>
      </w:r>
    </w:p>
    <w:p w14:paraId="3323187C" w14:textId="33BD6AA1"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za realizację prac rozliczanych powykonawczo, objętych w całości prawem opcji</w:t>
      </w:r>
    </w:p>
    <w:p w14:paraId="77192B3E" w14:textId="6FDD3D1E" w:rsidR="00DA4CA7" w:rsidRPr="007C38B4" w:rsidRDefault="007C38B4" w:rsidP="00DA4CA7">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sz w:val="22"/>
          <w:szCs w:val="22"/>
        </w:rPr>
        <w:t xml:space="preserve">- </w:t>
      </w:r>
      <w:r w:rsidR="00857DA4">
        <w:rPr>
          <w:rFonts w:ascii="Franklin Gothic Book" w:hAnsi="Franklin Gothic Book" w:cs="Arial"/>
          <w:sz w:val="22"/>
          <w:szCs w:val="22"/>
        </w:rPr>
        <w:t xml:space="preserve">w obszarze elektrofiltrów </w:t>
      </w:r>
      <w:r w:rsidR="00B50696" w:rsidRPr="003B278B">
        <w:rPr>
          <w:rFonts w:ascii="Franklin Gothic Book" w:hAnsi="Franklin Gothic Book" w:cs="Arial"/>
          <w:sz w:val="22"/>
          <w:szCs w:val="22"/>
        </w:rPr>
        <w:t>blok</w:t>
      </w:r>
      <w:r w:rsidR="00857DA4">
        <w:rPr>
          <w:rFonts w:ascii="Franklin Gothic Book" w:hAnsi="Franklin Gothic Book" w:cs="Arial"/>
          <w:sz w:val="22"/>
          <w:szCs w:val="22"/>
        </w:rPr>
        <w:t>ów</w:t>
      </w:r>
      <w:r w:rsidR="00B50696" w:rsidRPr="003B278B">
        <w:rPr>
          <w:rFonts w:ascii="Franklin Gothic Book" w:hAnsi="Franklin Gothic Book" w:cs="Arial"/>
          <w:sz w:val="22"/>
          <w:szCs w:val="22"/>
        </w:rPr>
        <w:t xml:space="preserve"> energetycznych nr 2,3,4,</w:t>
      </w:r>
      <w:r w:rsidR="00857DA4">
        <w:rPr>
          <w:rFonts w:ascii="Franklin Gothic Book" w:hAnsi="Franklin Gothic Book" w:cs="Arial"/>
          <w:sz w:val="22"/>
          <w:szCs w:val="22"/>
        </w:rPr>
        <w:t xml:space="preserve"> 5, </w:t>
      </w:r>
      <w:r w:rsidR="00B50696" w:rsidRPr="003B278B">
        <w:rPr>
          <w:rFonts w:ascii="Franklin Gothic Book" w:hAnsi="Franklin Gothic Book" w:cs="Arial"/>
          <w:sz w:val="22"/>
          <w:szCs w:val="22"/>
        </w:rPr>
        <w:t>6,7</w:t>
      </w:r>
      <w:r w:rsidR="00DA4CA7" w:rsidRPr="007C38B4">
        <w:rPr>
          <w:rFonts w:ascii="Franklin Gothic Book" w:hAnsi="Franklin Gothic Book" w:cs="Arial"/>
          <w:sz w:val="22"/>
          <w:szCs w:val="22"/>
        </w:rPr>
        <w:t xml:space="preserve"> </w:t>
      </w:r>
      <w:r w:rsidR="00430781" w:rsidRPr="007C38B4">
        <w:rPr>
          <w:rFonts w:ascii="Franklin Gothic Book" w:hAnsi="Franklin Gothic Book" w:cs="Arial"/>
          <w:sz w:val="22"/>
          <w:szCs w:val="22"/>
        </w:rPr>
        <w:t xml:space="preserve">(w zakresie określonym z SIWZ cz. II) </w:t>
      </w:r>
      <w:r w:rsidR="00DA4CA7" w:rsidRPr="007C38B4">
        <w:rPr>
          <w:rFonts w:ascii="Franklin Gothic Book" w:hAnsi="Franklin Gothic Book" w:cs="Arial"/>
          <w:sz w:val="22"/>
          <w:szCs w:val="22"/>
        </w:rPr>
        <w:t>spośród ocenianych Ofert,</w:t>
      </w:r>
    </w:p>
    <w:p w14:paraId="1B9CE096" w14:textId="77777777" w:rsidR="00DA4CA7" w:rsidRPr="007C38B4" w:rsidRDefault="00DA4CA7" w:rsidP="00DA4CA7">
      <w:pPr>
        <w:tabs>
          <w:tab w:val="clear" w:pos="3402"/>
          <w:tab w:val="left" w:pos="709"/>
        </w:tabs>
        <w:spacing w:line="300" w:lineRule="auto"/>
        <w:ind w:left="709"/>
        <w:jc w:val="both"/>
        <w:rPr>
          <w:rFonts w:ascii="Franklin Gothic Book" w:hAnsi="Franklin Gothic Book" w:cs="Arial"/>
          <w:b/>
          <w:sz w:val="22"/>
          <w:szCs w:val="22"/>
        </w:rPr>
      </w:pPr>
    </w:p>
    <w:p w14:paraId="0177532F" w14:textId="77777777" w:rsidR="007C38B4" w:rsidRPr="003B278B" w:rsidRDefault="007C38B4" w:rsidP="00DA4CA7">
      <w:pPr>
        <w:tabs>
          <w:tab w:val="clear" w:pos="3402"/>
          <w:tab w:val="left" w:pos="709"/>
        </w:tabs>
        <w:spacing w:line="300" w:lineRule="auto"/>
        <w:ind w:left="709"/>
        <w:jc w:val="both"/>
        <w:rPr>
          <w:rFonts w:ascii="Franklin Gothic Book" w:hAnsi="Franklin Gothic Book" w:cs="Arial"/>
          <w:sz w:val="22"/>
          <w:szCs w:val="22"/>
        </w:rPr>
      </w:pPr>
      <w:proofErr w:type="spellStart"/>
      <w:r w:rsidRPr="003B278B">
        <w:rPr>
          <w:rFonts w:ascii="Franklin Gothic Book" w:hAnsi="Franklin Gothic Book" w:cs="Arial"/>
          <w:b/>
          <w:sz w:val="22"/>
          <w:szCs w:val="22"/>
        </w:rPr>
        <w:t>W</w:t>
      </w:r>
      <w:r w:rsidR="00DA4CA7" w:rsidRPr="007C38B4">
        <w:rPr>
          <w:rFonts w:ascii="Franklin Gothic Book" w:hAnsi="Franklin Gothic Book" w:cs="Arial"/>
          <w:b/>
          <w:sz w:val="22"/>
          <w:szCs w:val="22"/>
        </w:rPr>
        <w:t>o</w:t>
      </w:r>
      <w:proofErr w:type="spellEnd"/>
      <w:r w:rsidR="00DA4CA7" w:rsidRPr="007C38B4">
        <w:rPr>
          <w:rFonts w:ascii="Franklin Gothic Book" w:hAnsi="Franklin Gothic Book" w:cs="Arial"/>
          <w:b/>
          <w:sz w:val="22"/>
          <w:szCs w:val="22"/>
        </w:rPr>
        <w:t xml:space="preserve"> - </w:t>
      </w:r>
      <w:r w:rsidR="00DA4CA7" w:rsidRPr="007C38B4">
        <w:rPr>
          <w:rFonts w:ascii="Franklin Gothic Book" w:hAnsi="Franklin Gothic Book" w:cs="Arial"/>
          <w:sz w:val="22"/>
          <w:szCs w:val="22"/>
        </w:rPr>
        <w:t xml:space="preserve">wynagrodzenie </w:t>
      </w:r>
      <w:r w:rsidRPr="003B278B">
        <w:rPr>
          <w:rFonts w:ascii="Franklin Gothic Book" w:hAnsi="Franklin Gothic Book" w:cs="Arial"/>
          <w:sz w:val="22"/>
          <w:szCs w:val="22"/>
        </w:rPr>
        <w:t>brutto:</w:t>
      </w:r>
    </w:p>
    <w:p w14:paraId="52E95B82" w14:textId="77777777"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 xml:space="preserve">za realizację prac rozliczanych ryczałtowo oraz </w:t>
      </w:r>
    </w:p>
    <w:p w14:paraId="5D687346" w14:textId="157E9C6A"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 xml:space="preserve">za realizację prac rozliczanych powykonawczo, objętych w całości prawem opcji </w:t>
      </w:r>
    </w:p>
    <w:p w14:paraId="52D0CB1F" w14:textId="2B07ADE5" w:rsidR="00DA4CA7" w:rsidRPr="007C38B4" w:rsidRDefault="00857DA4" w:rsidP="00DA4CA7">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sz w:val="22"/>
          <w:szCs w:val="22"/>
        </w:rPr>
        <w:lastRenderedPageBreak/>
        <w:t xml:space="preserve">- </w:t>
      </w:r>
      <w:r>
        <w:rPr>
          <w:rFonts w:ascii="Franklin Gothic Book" w:hAnsi="Franklin Gothic Book" w:cs="Arial"/>
          <w:sz w:val="22"/>
          <w:szCs w:val="22"/>
        </w:rPr>
        <w:t xml:space="preserve">w obszarze elektrofiltrów </w:t>
      </w:r>
      <w:r w:rsidRPr="003B278B">
        <w:rPr>
          <w:rFonts w:ascii="Franklin Gothic Book" w:hAnsi="Franklin Gothic Book" w:cs="Arial"/>
          <w:sz w:val="22"/>
          <w:szCs w:val="22"/>
        </w:rPr>
        <w:t>blok</w:t>
      </w:r>
      <w:r>
        <w:rPr>
          <w:rFonts w:ascii="Franklin Gothic Book" w:hAnsi="Franklin Gothic Book" w:cs="Arial"/>
          <w:sz w:val="22"/>
          <w:szCs w:val="22"/>
        </w:rPr>
        <w:t>ów</w:t>
      </w:r>
      <w:r w:rsidRPr="003B278B">
        <w:rPr>
          <w:rFonts w:ascii="Franklin Gothic Book" w:hAnsi="Franklin Gothic Book" w:cs="Arial"/>
          <w:sz w:val="22"/>
          <w:szCs w:val="22"/>
        </w:rPr>
        <w:t xml:space="preserve"> energetycznych nr 2,3,4,</w:t>
      </w:r>
      <w:r>
        <w:rPr>
          <w:rFonts w:ascii="Franklin Gothic Book" w:hAnsi="Franklin Gothic Book" w:cs="Arial"/>
          <w:sz w:val="22"/>
          <w:szCs w:val="22"/>
        </w:rPr>
        <w:t xml:space="preserve"> 5, </w:t>
      </w:r>
      <w:r w:rsidRPr="003B278B">
        <w:rPr>
          <w:rFonts w:ascii="Franklin Gothic Book" w:hAnsi="Franklin Gothic Book" w:cs="Arial"/>
          <w:sz w:val="22"/>
          <w:szCs w:val="22"/>
        </w:rPr>
        <w:t>6,7</w:t>
      </w:r>
      <w:r w:rsidRPr="007C38B4">
        <w:rPr>
          <w:rFonts w:ascii="Franklin Gothic Book" w:hAnsi="Franklin Gothic Book" w:cs="Arial"/>
          <w:sz w:val="22"/>
          <w:szCs w:val="22"/>
        </w:rPr>
        <w:t xml:space="preserve"> (w zakresie określonym z SIWZ cz. II)</w:t>
      </w:r>
      <w:r w:rsidRPr="003B278B" w:rsidDel="00857DA4">
        <w:rPr>
          <w:rFonts w:ascii="Franklin Gothic Book" w:hAnsi="Franklin Gothic Book" w:cs="Arial"/>
          <w:sz w:val="22"/>
          <w:szCs w:val="22"/>
        </w:rPr>
        <w:t xml:space="preserve"> </w:t>
      </w:r>
      <w:r w:rsidR="00DA4CA7" w:rsidRPr="007C38B4">
        <w:rPr>
          <w:rFonts w:ascii="Franklin Gothic Book" w:hAnsi="Franklin Gothic Book" w:cs="Arial"/>
          <w:sz w:val="22"/>
          <w:szCs w:val="22"/>
        </w:rPr>
        <w:t>z ocenianej Oferty (określi Wykonawca),</w:t>
      </w:r>
    </w:p>
    <w:p w14:paraId="24725379" w14:textId="77777777" w:rsidR="00740837" w:rsidRPr="004C7D79" w:rsidRDefault="00740837" w:rsidP="003B278B">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0DB66165" w14:textId="106233F2" w:rsidR="00A97895" w:rsidRPr="004C7D79" w:rsidRDefault="00A97895" w:rsidP="0089038B">
      <w:pPr>
        <w:tabs>
          <w:tab w:val="left" w:pos="-7655"/>
        </w:tabs>
        <w:autoSpaceDE w:val="0"/>
        <w:ind w:right="-142"/>
        <w:rPr>
          <w:rFonts w:ascii="Franklin Gothic Book" w:hAnsi="Franklin Gothic Book" w:cs="Arial"/>
          <w:b/>
        </w:rPr>
      </w:pPr>
    </w:p>
    <w:p w14:paraId="2897FE2A" w14:textId="77777777" w:rsidR="00BC1535" w:rsidRPr="003B278B" w:rsidRDefault="00BC1535" w:rsidP="003B278B">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4D222B04" w:rsidR="00407795" w:rsidRDefault="00407795" w:rsidP="003B278B">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FD1908">
        <w:rPr>
          <w:rFonts w:ascii="Franklin Gothic Book" w:hAnsi="Franklin Gothic Book"/>
          <w:lang w:eastAsia="ja-JP"/>
        </w:rPr>
        <w:t>oraz</w:t>
      </w:r>
      <w:r w:rsidR="00884C3F">
        <w:rPr>
          <w:rFonts w:ascii="Franklin Gothic Book" w:hAnsi="Franklin Gothic Book"/>
          <w:lang w:eastAsia="ja-JP"/>
        </w:rPr>
        <w:t xml:space="preserve"> Załącznika nr 2</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w:t>
      </w:r>
      <w:r w:rsidR="00884C3F">
        <w:rPr>
          <w:rFonts w:ascii="Franklin Gothic Book" w:hAnsi="Franklin Gothic Book"/>
          <w:lang w:eastAsia="ja-JP"/>
        </w:rPr>
        <w:t>amawiający przewidział w pkt 2.7</w:t>
      </w:r>
      <w:r>
        <w:rPr>
          <w:rFonts w:ascii="Franklin Gothic Book" w:hAnsi="Franklin Gothic Book"/>
          <w:lang w:eastAsia="ja-JP"/>
        </w:rPr>
        <w:t xml:space="preserve"> Części I SIWZ zastosowanie aukcji elektronicznej.</w:t>
      </w:r>
    </w:p>
    <w:p w14:paraId="16317711" w14:textId="1BB9098F" w:rsidR="003B0D6C" w:rsidRPr="004C7D79" w:rsidRDefault="003B0D6C" w:rsidP="003B278B">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CA7AB8D" w:rsidR="00DB374E" w:rsidRPr="004C7D79" w:rsidRDefault="00DB374E" w:rsidP="003B278B">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1E28375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884C3F">
        <w:rPr>
          <w:rFonts w:ascii="Franklin Gothic Book" w:hAnsi="Franklin Gothic Book" w:cs="Arial"/>
        </w:rPr>
        <w:t>2</w:t>
      </w:r>
      <w:r w:rsidRPr="004C7D79">
        <w:rPr>
          <w:rFonts w:ascii="Franklin Gothic Book" w:hAnsi="Franklin Gothic Book" w:cs="Arial"/>
        </w:rPr>
        <w:t xml:space="preserve"> do </w:t>
      </w:r>
      <w:r w:rsidR="00884C3F">
        <w:rPr>
          <w:rFonts w:ascii="Franklin Gothic Book" w:hAnsi="Franklin Gothic Book" w:cs="Arial"/>
        </w:rPr>
        <w:t>Części I SIWZ</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3B278B">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07DFD336"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3B278B">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20"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w:t>
      </w:r>
      <w:proofErr w:type="spellStart"/>
      <w:r w:rsidR="005A514D" w:rsidRPr="004C7D79">
        <w:rPr>
          <w:rFonts w:ascii="Franklin Gothic Book" w:hAnsi="Franklin Gothic Book" w:cs="Arial"/>
        </w:rPr>
        <w:t>elDAS</w:t>
      </w:r>
      <w:proofErr w:type="spellEnd"/>
      <w:r w:rsidR="00A444B5" w:rsidRPr="004C7D79">
        <w:rPr>
          <w:rFonts w:ascii="Franklin Gothic Book" w:hAnsi="Franklin Gothic Book" w:cs="Arial"/>
        </w:rPr>
        <w:t>.</w:t>
      </w:r>
    </w:p>
    <w:p w14:paraId="652965A4" w14:textId="77777777" w:rsidR="002975EC" w:rsidRPr="004C7D79" w:rsidRDefault="00A444B5"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5FA052C8" w:rsidR="004B0761" w:rsidRPr="00AB207E" w:rsidRDefault="002975E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759A966A" w:rsidR="002975EC" w:rsidRPr="004C7D79" w:rsidRDefault="002975EC" w:rsidP="003B278B">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3B278B">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617EF37D" w14:textId="527B3343" w:rsidR="005D1412" w:rsidRPr="004C7D79" w:rsidRDefault="0058716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Po zamknięciu </w:t>
      </w:r>
      <w:r w:rsidR="005D1412" w:rsidRPr="004C7D79">
        <w:rPr>
          <w:rFonts w:ascii="Franklin Gothic Book" w:hAnsi="Franklin Gothic Book" w:cs="Arial"/>
        </w:rPr>
        <w:t>aukcji elektronicznej Wykonawcy muszą</w:t>
      </w:r>
      <w:r w:rsidRPr="004C7D79">
        <w:rPr>
          <w:rFonts w:ascii="Franklin Gothic Book" w:hAnsi="Franklin Gothic Book" w:cs="Arial"/>
        </w:rPr>
        <w:t xml:space="preserve"> ponownie złożyć Formularz </w:t>
      </w:r>
      <w:r w:rsidR="00AA5B03" w:rsidRPr="004C7D79">
        <w:rPr>
          <w:rFonts w:ascii="Franklin Gothic Book" w:hAnsi="Franklin Gothic Book" w:cs="Arial"/>
        </w:rPr>
        <w:t>Oferty</w:t>
      </w:r>
      <w:r w:rsidRPr="004C7D79">
        <w:rPr>
          <w:rFonts w:ascii="Franklin Gothic Book" w:hAnsi="Franklin Gothic Book" w:cs="Arial"/>
        </w:rPr>
        <w:t xml:space="preserve">, stanowiący </w:t>
      </w:r>
      <w:r w:rsidR="00207035" w:rsidRPr="004C7D79">
        <w:rPr>
          <w:rFonts w:ascii="Franklin Gothic Book" w:hAnsi="Franklin Gothic Book" w:cs="Arial"/>
        </w:rPr>
        <w:t>Załącznik nr 1</w:t>
      </w:r>
      <w:r w:rsidR="001978C7" w:rsidRPr="004C7D79">
        <w:rPr>
          <w:rFonts w:ascii="Franklin Gothic Book" w:hAnsi="Franklin Gothic Book" w:cs="Arial"/>
        </w:rPr>
        <w:t xml:space="preserve"> </w:t>
      </w:r>
      <w:r w:rsidRPr="004C7D79">
        <w:rPr>
          <w:rFonts w:ascii="Franklin Gothic Book" w:hAnsi="Franklin Gothic Book" w:cs="Arial"/>
        </w:rPr>
        <w:t xml:space="preserve">do </w:t>
      </w:r>
      <w:r w:rsidR="00AA5B03" w:rsidRPr="004C7D79">
        <w:rPr>
          <w:rFonts w:ascii="Franklin Gothic Book" w:hAnsi="Franklin Gothic Book" w:cs="Arial"/>
        </w:rPr>
        <w:t>Części I SIWZ</w:t>
      </w:r>
      <w:r w:rsidRPr="004C7D79">
        <w:rPr>
          <w:rFonts w:ascii="Franklin Gothic Book" w:hAnsi="Franklin Gothic Book" w:cs="Arial"/>
        </w:rPr>
        <w:t>, nową ceną uwzględniającą cenę zaoferowaną w trakcie aukcji elektronicznej, przy czym wszystkie pozycje w formularz</w:t>
      </w:r>
      <w:r w:rsidR="00281551" w:rsidRPr="004C7D79">
        <w:rPr>
          <w:rFonts w:ascii="Franklin Gothic Book" w:hAnsi="Franklin Gothic Book" w:cs="Arial"/>
        </w:rPr>
        <w:t>ach</w:t>
      </w:r>
      <w:r w:rsidRPr="004C7D79">
        <w:rPr>
          <w:rFonts w:ascii="Franklin Gothic Book" w:hAnsi="Franklin Gothic Book" w:cs="Arial"/>
        </w:rPr>
        <w:t xml:space="preserve"> zostaną odpowiednio i</w:t>
      </w:r>
      <w:r w:rsidR="00281551" w:rsidRPr="004C7D79">
        <w:rPr>
          <w:rFonts w:ascii="Franklin Gothic Book" w:hAnsi="Franklin Gothic Book" w:cs="Arial"/>
        </w:rPr>
        <w:t> </w:t>
      </w:r>
      <w:r w:rsidRPr="004C7D79">
        <w:rPr>
          <w:rFonts w:ascii="Franklin Gothic Book" w:hAnsi="Franklin Gothic Book" w:cs="Arial"/>
        </w:rPr>
        <w:t>proporcjonalnie zmienione</w:t>
      </w:r>
      <w:r w:rsidR="00C50E2D" w:rsidRPr="004C7D79">
        <w:rPr>
          <w:rFonts w:ascii="Franklin Gothic Book" w:hAnsi="Franklin Gothic Book" w:cs="Arial"/>
        </w:rPr>
        <w:t xml:space="preserve"> z uwzględnieniem wyników aukcji elektronicznej</w:t>
      </w:r>
      <w:r w:rsidRPr="004C7D79">
        <w:rPr>
          <w:rFonts w:ascii="Franklin Gothic Book" w:hAnsi="Franklin Gothic Book" w:cs="Arial"/>
        </w:rPr>
        <w:t xml:space="preserve">. </w:t>
      </w:r>
      <w:r w:rsidR="005D1412" w:rsidRPr="004C7D79">
        <w:rPr>
          <w:rFonts w:ascii="Franklin Gothic Book" w:hAnsi="Franklin Gothic Book" w:cs="Arial"/>
        </w:rPr>
        <w:t>Wykonawcy</w:t>
      </w:r>
      <w:r w:rsidRPr="004C7D79">
        <w:rPr>
          <w:rFonts w:ascii="Franklin Gothic Book" w:hAnsi="Franklin Gothic Book" w:cs="Arial"/>
        </w:rPr>
        <w:t xml:space="preserve"> składa</w:t>
      </w:r>
      <w:r w:rsidR="005D1412" w:rsidRPr="004C7D79">
        <w:rPr>
          <w:rFonts w:ascii="Franklin Gothic Book" w:hAnsi="Franklin Gothic Book" w:cs="Arial"/>
        </w:rPr>
        <w:t>ją</w:t>
      </w:r>
      <w:r w:rsidRPr="004C7D79">
        <w:rPr>
          <w:rFonts w:ascii="Franklin Gothic Book" w:hAnsi="Franklin Gothic Book" w:cs="Arial"/>
        </w:rPr>
        <w:t xml:space="preserve"> formularz</w:t>
      </w:r>
      <w:r w:rsidR="00281551" w:rsidRPr="004C7D79">
        <w:rPr>
          <w:rFonts w:ascii="Franklin Gothic Book" w:hAnsi="Franklin Gothic Book" w:cs="Arial"/>
        </w:rPr>
        <w:t>e</w:t>
      </w:r>
      <w:r w:rsidRPr="004C7D79">
        <w:rPr>
          <w:rFonts w:ascii="Franklin Gothic Book" w:hAnsi="Franklin Gothic Book" w:cs="Arial"/>
        </w:rPr>
        <w:t xml:space="preserve"> w terminie </w:t>
      </w:r>
      <w:r w:rsidR="004E295D" w:rsidRPr="004C7D79">
        <w:rPr>
          <w:rFonts w:ascii="Franklin Gothic Book" w:hAnsi="Franklin Gothic Book" w:cs="Arial"/>
        </w:rPr>
        <w:t>do 4</w:t>
      </w:r>
      <w:r w:rsidRPr="004C7D79">
        <w:rPr>
          <w:rFonts w:ascii="Franklin Gothic Book" w:hAnsi="Franklin Gothic Book" w:cs="Arial"/>
        </w:rPr>
        <w:t xml:space="preserve"> dni od dnia, w którym zamknięto aukcję elektroniczną. Złożon</w:t>
      </w:r>
      <w:r w:rsidR="006B43B2" w:rsidRPr="004C7D79">
        <w:rPr>
          <w:rFonts w:ascii="Franklin Gothic Book" w:hAnsi="Franklin Gothic Book" w:cs="Arial"/>
        </w:rPr>
        <w:t>e</w:t>
      </w:r>
      <w:r w:rsidRPr="004C7D79">
        <w:rPr>
          <w:rFonts w:ascii="Franklin Gothic Book" w:hAnsi="Franklin Gothic Book" w:cs="Arial"/>
        </w:rPr>
        <w:t xml:space="preserve"> formularz</w:t>
      </w:r>
      <w:r w:rsidR="006B43B2" w:rsidRPr="004C7D79">
        <w:rPr>
          <w:rFonts w:ascii="Franklin Gothic Book" w:hAnsi="Franklin Gothic Book" w:cs="Arial"/>
        </w:rPr>
        <w:t>e</w:t>
      </w:r>
      <w:r w:rsidRPr="004C7D79">
        <w:rPr>
          <w:rFonts w:ascii="Franklin Gothic Book" w:hAnsi="Franklin Gothic Book" w:cs="Arial"/>
        </w:rPr>
        <w:t xml:space="preserve"> zostan</w:t>
      </w:r>
      <w:r w:rsidR="006B43B2" w:rsidRPr="004C7D79">
        <w:rPr>
          <w:rFonts w:ascii="Franklin Gothic Book" w:hAnsi="Franklin Gothic Book" w:cs="Arial"/>
        </w:rPr>
        <w:t>ą</w:t>
      </w:r>
      <w:r w:rsidRPr="004C7D79">
        <w:rPr>
          <w:rFonts w:ascii="Franklin Gothic Book" w:hAnsi="Franklin Gothic Book" w:cs="Arial"/>
        </w:rPr>
        <w:t xml:space="preserve"> załączon</w:t>
      </w:r>
      <w:r w:rsidR="006B43B2" w:rsidRPr="004C7D79">
        <w:rPr>
          <w:rFonts w:ascii="Franklin Gothic Book" w:hAnsi="Franklin Gothic Book" w:cs="Arial"/>
        </w:rPr>
        <w:t>e</w:t>
      </w:r>
      <w:r w:rsidRPr="004C7D79">
        <w:rPr>
          <w:rFonts w:ascii="Franklin Gothic Book" w:hAnsi="Franklin Gothic Book" w:cs="Arial"/>
        </w:rPr>
        <w:t xml:space="preserve"> do um</w:t>
      </w:r>
      <w:r w:rsidR="006B43B2" w:rsidRPr="004C7D79">
        <w:rPr>
          <w:rFonts w:ascii="Franklin Gothic Book" w:hAnsi="Franklin Gothic Book" w:cs="Arial"/>
        </w:rPr>
        <w:t>ów</w:t>
      </w:r>
      <w:r w:rsidRPr="004C7D79">
        <w:rPr>
          <w:rFonts w:ascii="Franklin Gothic Book" w:hAnsi="Franklin Gothic Book" w:cs="Arial"/>
        </w:rPr>
        <w:t xml:space="preserve"> zawart</w:t>
      </w:r>
      <w:r w:rsidR="006B43B2" w:rsidRPr="004C7D79">
        <w:rPr>
          <w:rFonts w:ascii="Franklin Gothic Book" w:hAnsi="Franklin Gothic Book" w:cs="Arial"/>
        </w:rPr>
        <w:t>ych</w:t>
      </w:r>
      <w:r w:rsidRPr="004C7D79">
        <w:rPr>
          <w:rFonts w:ascii="Franklin Gothic Book" w:hAnsi="Franklin Gothic Book" w:cs="Arial"/>
        </w:rPr>
        <w:t xml:space="preserve"> z</w:t>
      </w:r>
      <w:r w:rsidR="00281551" w:rsidRPr="004C7D79">
        <w:rPr>
          <w:rFonts w:ascii="Franklin Gothic Book" w:hAnsi="Franklin Gothic Book" w:cs="Arial"/>
        </w:rPr>
        <w:t> </w:t>
      </w:r>
      <w:r w:rsidRPr="004C7D79">
        <w:rPr>
          <w:rFonts w:ascii="Franklin Gothic Book" w:hAnsi="Franklin Gothic Book" w:cs="Arial"/>
        </w:rPr>
        <w:t>Wykonawc</w:t>
      </w:r>
      <w:r w:rsidR="006B43B2" w:rsidRPr="004C7D79">
        <w:rPr>
          <w:rFonts w:ascii="Franklin Gothic Book" w:hAnsi="Franklin Gothic Book" w:cs="Arial"/>
        </w:rPr>
        <w:t>ami</w:t>
      </w:r>
      <w:r w:rsidR="005D1412" w:rsidRPr="004C7D79">
        <w:rPr>
          <w:rFonts w:ascii="Franklin Gothic Book" w:hAnsi="Franklin Gothic Book" w:cs="Arial"/>
        </w:rPr>
        <w:t>, któr</w:t>
      </w:r>
      <w:r w:rsidR="006B43B2" w:rsidRPr="004C7D79">
        <w:rPr>
          <w:rFonts w:ascii="Franklin Gothic Book" w:hAnsi="Franklin Gothic Book" w:cs="Arial"/>
        </w:rPr>
        <w:t>ych</w:t>
      </w:r>
      <w:r w:rsidR="005D1412" w:rsidRPr="004C7D79">
        <w:rPr>
          <w:rFonts w:ascii="Franklin Gothic Book" w:hAnsi="Franklin Gothic Book" w:cs="Arial"/>
        </w:rPr>
        <w:t xml:space="preserve"> ofert</w:t>
      </w:r>
      <w:r w:rsidR="006B43B2" w:rsidRPr="004C7D79">
        <w:rPr>
          <w:rFonts w:ascii="Franklin Gothic Book" w:hAnsi="Franklin Gothic Book" w:cs="Arial"/>
        </w:rPr>
        <w:t>y</w:t>
      </w:r>
      <w:r w:rsidR="005D1412" w:rsidRPr="004C7D79">
        <w:rPr>
          <w:rFonts w:ascii="Franklin Gothic Book" w:hAnsi="Franklin Gothic Book" w:cs="Arial"/>
        </w:rPr>
        <w:t xml:space="preserve"> został</w:t>
      </w:r>
      <w:r w:rsidR="006B43B2" w:rsidRPr="004C7D79">
        <w:rPr>
          <w:rFonts w:ascii="Franklin Gothic Book" w:hAnsi="Franklin Gothic Book" w:cs="Arial"/>
        </w:rPr>
        <w:t>y</w:t>
      </w:r>
      <w:r w:rsidR="005D1412" w:rsidRPr="004C7D79">
        <w:rPr>
          <w:rFonts w:ascii="Franklin Gothic Book" w:hAnsi="Franklin Gothic Book" w:cs="Arial"/>
        </w:rPr>
        <w:t xml:space="preserve"> wybra</w:t>
      </w:r>
      <w:r w:rsidR="006B43B2" w:rsidRPr="004C7D79">
        <w:rPr>
          <w:rFonts w:ascii="Franklin Gothic Book" w:hAnsi="Franklin Gothic Book" w:cs="Arial"/>
        </w:rPr>
        <w:t>ne</w:t>
      </w:r>
      <w:r w:rsidR="005D1412" w:rsidRPr="004C7D79">
        <w:rPr>
          <w:rFonts w:ascii="Franklin Gothic Book" w:hAnsi="Franklin Gothic Book" w:cs="Arial"/>
        </w:rPr>
        <w:t xml:space="preserve"> jako najkorzystniejsz</w:t>
      </w:r>
      <w:r w:rsidR="006B43B2" w:rsidRPr="004C7D79">
        <w:rPr>
          <w:rFonts w:ascii="Franklin Gothic Book" w:hAnsi="Franklin Gothic Book" w:cs="Arial"/>
        </w:rPr>
        <w:t>e</w:t>
      </w:r>
      <w:r w:rsidR="005D1412" w:rsidRPr="004C7D79">
        <w:rPr>
          <w:rFonts w:ascii="Franklin Gothic Book" w:hAnsi="Franklin Gothic Book" w:cs="Arial"/>
        </w:rPr>
        <w:t xml:space="preserve">. </w:t>
      </w:r>
    </w:p>
    <w:p w14:paraId="38C9F489" w14:textId="2A30DA2C" w:rsidR="00A01D1D" w:rsidRPr="004C7D79" w:rsidRDefault="005D1412" w:rsidP="003B278B">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w:t>
      </w:r>
      <w:r w:rsidR="00BC415E">
        <w:rPr>
          <w:rFonts w:ascii="Franklin Gothic Book" w:hAnsi="Franklin Gothic Book" w:cs="Arial"/>
        </w:rPr>
        <w:t>3</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w:t>
      </w:r>
      <w:r w:rsidR="00407795">
        <w:rPr>
          <w:rFonts w:ascii="Franklin Gothic Book" w:hAnsi="Franklin Gothic Book" w:cs="Arial"/>
        </w:rPr>
        <w:t>rozdziale</w:t>
      </w:r>
      <w:r w:rsidR="00407795" w:rsidRPr="004C7D79">
        <w:rPr>
          <w:rFonts w:ascii="Franklin Gothic Book" w:hAnsi="Franklin Gothic Book" w:cs="Arial"/>
        </w:rPr>
        <w:t xml:space="preserve"> </w:t>
      </w:r>
      <w:r w:rsidR="00AC3099" w:rsidRPr="004C7D79">
        <w:rPr>
          <w:rFonts w:ascii="Franklin Gothic Book" w:hAnsi="Franklin Gothic Book" w:cs="Arial"/>
        </w:rPr>
        <w:t xml:space="preserve">19. </w:t>
      </w:r>
      <w:r w:rsidR="00407795">
        <w:rPr>
          <w:rFonts w:ascii="Franklin Gothic Book" w:hAnsi="Franklin Gothic Book" w:cs="Arial"/>
        </w:rPr>
        <w:t>C</w:t>
      </w:r>
      <w:r w:rsidR="00AC3099" w:rsidRPr="004C7D79">
        <w:rPr>
          <w:rFonts w:ascii="Franklin Gothic Book" w:hAnsi="Franklin Gothic Book" w:cs="Arial"/>
        </w:rPr>
        <w:t>zęści I SIWZ</w:t>
      </w:r>
      <w:r w:rsidR="00407795">
        <w:rPr>
          <w:rFonts w:ascii="Franklin Gothic Book" w:hAnsi="Franklin Gothic Book" w:cs="Arial"/>
        </w:rPr>
        <w:t>.</w:t>
      </w:r>
      <w:r w:rsidR="00AC3099" w:rsidRPr="004C7D79">
        <w:rPr>
          <w:rFonts w:ascii="Franklin Gothic Book" w:hAnsi="Franklin Gothic Book" w:cs="Arial"/>
        </w:rPr>
        <w:t xml:space="preserve"> </w:t>
      </w:r>
    </w:p>
    <w:p w14:paraId="36B6F8CC"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w:t>
      </w:r>
      <w:r w:rsidRPr="004C7D79">
        <w:rPr>
          <w:rFonts w:ascii="Franklin Gothic Book" w:hAnsi="Franklin Gothic Book" w:cs="Arial"/>
        </w:rPr>
        <w:lastRenderedPageBreak/>
        <w:t>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1"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2"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Zamawiający może nie ujawniać informacji, o których mowa w art. 92 ust. 1 Ustawy, jeżeli ich ujawnienie byłoby sprzeczne z ważnym interesem publicznym.</w:t>
      </w:r>
    </w:p>
    <w:p w14:paraId="0DE6CA0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60A6E8C1" w:rsidR="008C6D60" w:rsidRPr="00CA578A" w:rsidRDefault="00A01D1D" w:rsidP="003B278B">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9526A7">
        <w:rPr>
          <w:rFonts w:ascii="Franklin Gothic Book" w:hAnsi="Franklin Gothic Book" w:cs="Arial"/>
        </w:rPr>
        <w:t>3</w:t>
      </w:r>
      <w:r w:rsidR="00AB4DEB">
        <w:rPr>
          <w:rFonts w:ascii="Franklin Gothic Book" w:hAnsi="Franklin Gothic Book" w:cs="Arial"/>
        </w:rPr>
        <w:t xml:space="preserve"> </w:t>
      </w:r>
      <w:r w:rsidR="008C6D60" w:rsidRPr="00AB207E">
        <w:rPr>
          <w:rFonts w:ascii="Franklin Gothic Book" w:hAnsi="Franklin Gothic Book" w:cs="Arial"/>
        </w:rPr>
        <w:t>% Ceny Ofertowej Brutto w formie określonej w art. 148 ust. 1 Ustawy.</w:t>
      </w:r>
      <w:r w:rsidR="008C6D60" w:rsidRPr="00CA578A">
        <w:t>.</w:t>
      </w:r>
    </w:p>
    <w:p w14:paraId="41ECDDEE" w14:textId="7E3C27A6" w:rsidR="00BF2C6F" w:rsidRPr="004C7D79" w:rsidRDefault="00BF2C6F"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857DA4">
        <w:rPr>
          <w:rFonts w:ascii="Franklin Gothic Book" w:hAnsi="Franklin Gothic Book" w:cs="Arial"/>
        </w:rPr>
        <w:t>4</w:t>
      </w:r>
      <w:r w:rsidR="00D35C39">
        <w:rPr>
          <w:rFonts w:ascii="Franklin Gothic Book" w:hAnsi="Franklin Gothic Book" w:cs="Arial"/>
        </w:rPr>
        <w:t>3</w:t>
      </w:r>
      <w:r w:rsidRPr="004C7D79">
        <w:rPr>
          <w:rFonts w:ascii="Franklin Gothic Book" w:hAnsi="Franklin Gothic Book" w:cs="Arial"/>
        </w:rPr>
        <w:t>/201</w:t>
      </w:r>
      <w:r w:rsidR="00D35C39">
        <w:rPr>
          <w:rFonts w:ascii="Franklin Gothic Book" w:hAnsi="Franklin Gothic Book" w:cs="Arial"/>
        </w:rPr>
        <w:t>9</w:t>
      </w:r>
      <w:r w:rsidRPr="004C7D79">
        <w:rPr>
          <w:rFonts w:ascii="Franklin Gothic Book" w:hAnsi="Franklin Gothic Book" w:cs="Arial"/>
        </w:rPr>
        <w:t>.</w:t>
      </w:r>
    </w:p>
    <w:p w14:paraId="370AC5C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446902D" w:rsidR="00A01D1D" w:rsidRPr="00CA6BC4"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 xml:space="preserve">Załączniku nr </w:t>
      </w:r>
      <w:r w:rsidR="005C47DB">
        <w:rPr>
          <w:rFonts w:ascii="Franklin Gothic Book" w:hAnsi="Franklin Gothic Book" w:cstheme="minorHAnsi"/>
        </w:rPr>
        <w:t>4</w:t>
      </w:r>
      <w:r w:rsidRPr="00AB207E">
        <w:rPr>
          <w:rFonts w:ascii="Franklin Gothic Book" w:hAnsi="Franklin Gothic Book" w:cstheme="minorHAnsi"/>
        </w:rPr>
        <w:t xml:space="preserve"> do </w:t>
      </w:r>
      <w:r w:rsidRPr="00AB207E">
        <w:rPr>
          <w:rFonts w:ascii="Franklin Gothic Book" w:hAnsi="Franklin Gothic Book" w:cstheme="minorHAnsi"/>
        </w:rPr>
        <w:lastRenderedPageBreak/>
        <w:t>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02160CC1"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 xml:space="preserve">Załączniku nr </w:t>
      </w:r>
      <w:r w:rsidR="005C47DB">
        <w:rPr>
          <w:rFonts w:ascii="Franklin Gothic Book" w:hAnsi="Franklin Gothic Book" w:cstheme="minorHAnsi"/>
        </w:rPr>
        <w:t>4</w:t>
      </w:r>
      <w:r w:rsidRPr="00AB207E">
        <w:rPr>
          <w:rFonts w:ascii="Franklin Gothic Book" w:hAnsi="Franklin Gothic Book" w:cstheme="minorHAnsi"/>
        </w:rPr>
        <w:t xml:space="preserve">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077D2536" w:rsidR="00A01D1D"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129C8F4C" w14:textId="724148D4" w:rsidR="00574B8B" w:rsidRPr="00574B8B" w:rsidRDefault="00574B8B" w:rsidP="00574B8B">
      <w:pPr>
        <w:pStyle w:val="Akapitzlist"/>
        <w:numPr>
          <w:ilvl w:val="1"/>
          <w:numId w:val="3"/>
        </w:numPr>
        <w:rPr>
          <w:rFonts w:ascii="Franklin Gothic Book" w:hAnsi="Franklin Gothic Book" w:cs="Arial"/>
        </w:rPr>
      </w:pPr>
      <w:r w:rsidRPr="00574B8B">
        <w:rPr>
          <w:rFonts w:ascii="Franklin Gothic Book" w:hAnsi="Franklin Gothic Book" w:cs="Arial"/>
        </w:rPr>
        <w:lastRenderedPageBreak/>
        <w:t>Skutecznie Wybrany Wykonawca na wezwanie Zamawiającego zobowiązany jest w terminie 3 dni przedłożyć poświadczone za zgodność z oryginałem kopie dokumentów  potwierdzające kwalifikacje i doświadczenie poszczególnych osób z wykazu wypełnionego według Załączn</w:t>
      </w:r>
      <w:r>
        <w:rPr>
          <w:rFonts w:ascii="Franklin Gothic Book" w:hAnsi="Franklin Gothic Book" w:cs="Arial"/>
        </w:rPr>
        <w:t>ika nr 3</w:t>
      </w:r>
      <w:r w:rsidRPr="00574B8B">
        <w:rPr>
          <w:rFonts w:ascii="Franklin Gothic Book" w:hAnsi="Franklin Gothic Book" w:cs="Arial"/>
        </w:rPr>
        <w:t xml:space="preserve"> do Części I SIWZ.</w:t>
      </w:r>
    </w:p>
    <w:p w14:paraId="06C04523" w14:textId="5D54C203" w:rsidR="00A01D1D" w:rsidRPr="00FD1908" w:rsidRDefault="00A01D1D" w:rsidP="003B278B">
      <w:pPr>
        <w:pStyle w:val="Akapitzlist"/>
        <w:numPr>
          <w:ilvl w:val="1"/>
          <w:numId w:val="3"/>
        </w:numPr>
        <w:shd w:val="clear" w:color="auto" w:fill="FFFFFF" w:themeFill="background1"/>
        <w:autoSpaceDE w:val="0"/>
        <w:autoSpaceDN w:val="0"/>
        <w:spacing w:after="120" w:line="240" w:lineRule="auto"/>
        <w:ind w:left="1560"/>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3B278B">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AD2B7D8" w14:textId="77777777"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lastRenderedPageBreak/>
        <w:t>Spis załączników do Części I SIWZ:</w:t>
      </w:r>
    </w:p>
    <w:p w14:paraId="4EFF56A0" w14:textId="2FEB6692" w:rsidR="00353A98" w:rsidRPr="003B278B"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487ADF2" w14:textId="01A2D7F3" w:rsidR="00DA033B" w:rsidRDefault="00065D35" w:rsidP="00AB207E">
      <w:pPr>
        <w:pStyle w:val="Akapitzlist"/>
        <w:numPr>
          <w:ilvl w:val="0"/>
          <w:numId w:val="18"/>
        </w:numPr>
        <w:jc w:val="both"/>
        <w:rPr>
          <w:rFonts w:ascii="Franklin Gothic Book" w:hAnsi="Franklin Gothic Book"/>
        </w:rPr>
      </w:pPr>
      <w:r w:rsidRPr="004C7D79">
        <w:rPr>
          <w:rFonts w:ascii="Franklin Gothic Book" w:hAnsi="Franklin Gothic Book"/>
        </w:rPr>
        <w:t>Z</w:t>
      </w:r>
      <w:r w:rsidR="00DA033B" w:rsidRPr="004C7D79">
        <w:rPr>
          <w:rFonts w:ascii="Franklin Gothic Book" w:hAnsi="Franklin Gothic Book"/>
        </w:rPr>
        <w:t xml:space="preserve">ałącznik nr </w:t>
      </w:r>
      <w:r w:rsidR="004C73F7">
        <w:rPr>
          <w:rFonts w:ascii="Franklin Gothic Book" w:hAnsi="Franklin Gothic Book"/>
        </w:rPr>
        <w:t>2</w:t>
      </w:r>
      <w:r w:rsidR="00DA033B" w:rsidRPr="004C7D79">
        <w:rPr>
          <w:rFonts w:ascii="Franklin Gothic Book" w:hAnsi="Franklin Gothic Book"/>
        </w:rPr>
        <w:t xml:space="preserve"> do Części I SIWZ </w:t>
      </w:r>
      <w:r w:rsidR="000C5967">
        <w:rPr>
          <w:rFonts w:ascii="Franklin Gothic Book" w:hAnsi="Franklin Gothic Book"/>
        </w:rPr>
        <w:t>–</w:t>
      </w:r>
      <w:r w:rsidR="00DA033B" w:rsidRPr="00AB207E">
        <w:rPr>
          <w:rFonts w:ascii="Franklin Gothic Book" w:hAnsi="Franklin Gothic Book"/>
        </w:rPr>
        <w:t xml:space="preserve"> </w:t>
      </w:r>
      <w:r w:rsidR="000C5967">
        <w:rPr>
          <w:rFonts w:ascii="Franklin Gothic Book" w:hAnsi="Franklin Gothic Book"/>
        </w:rPr>
        <w:t>Aukcja elektroniczna</w:t>
      </w:r>
    </w:p>
    <w:p w14:paraId="7D61D512" w14:textId="57EA9958" w:rsidR="00857DA4" w:rsidRPr="00AB207E" w:rsidRDefault="00857DA4" w:rsidP="00857DA4">
      <w:pPr>
        <w:pStyle w:val="Akapitzlist"/>
        <w:numPr>
          <w:ilvl w:val="0"/>
          <w:numId w:val="18"/>
        </w:numPr>
        <w:jc w:val="both"/>
        <w:rPr>
          <w:rFonts w:ascii="Franklin Gothic Book" w:hAnsi="Franklin Gothic Book"/>
          <w:b/>
        </w:rPr>
      </w:pPr>
      <w:r>
        <w:rPr>
          <w:rFonts w:ascii="Franklin Gothic Book" w:hAnsi="Franklin Gothic Book"/>
        </w:rPr>
        <w:t>Załącznik nr 3</w:t>
      </w:r>
      <w:r w:rsidRPr="004C7D79">
        <w:rPr>
          <w:rFonts w:ascii="Franklin Gothic Book" w:hAnsi="Franklin Gothic Book"/>
        </w:rPr>
        <w:t xml:space="preserve"> do Części I SIWZ - </w:t>
      </w:r>
      <w:r w:rsidRPr="004C7D79">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r w:rsidRPr="004C7D79">
        <w:rPr>
          <w:rFonts w:ascii="Franklin Gothic Book" w:hAnsi="Franklin Gothic Book"/>
        </w:rPr>
        <w:t>)</w:t>
      </w:r>
    </w:p>
    <w:p w14:paraId="2CACD486" w14:textId="77777777" w:rsidR="00857DA4" w:rsidRPr="004C7D79" w:rsidRDefault="00857DA4" w:rsidP="006C4656">
      <w:pPr>
        <w:pStyle w:val="Akapitzlist"/>
        <w:jc w:val="both"/>
        <w:rPr>
          <w:rFonts w:ascii="Franklin Gothic Book" w:hAnsi="Franklin Gothic Book"/>
        </w:rPr>
      </w:pP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139E76CA"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857DA4" w:rsidRPr="006C4656">
        <w:rPr>
          <w:rFonts w:ascii="Franklin Gothic Book" w:hAnsi="Franklin Gothic Book" w:cs="Arial"/>
          <w:b/>
          <w:sz w:val="22"/>
          <w:szCs w:val="22"/>
        </w:rPr>
        <w:t>„Wykonanie prac związanych z usunięciem odpadów azbestowych z obszaru elektrofiltrów bloków nr 2, 3, 4, 5, 6, 7 w Enea Połaniec S.A.”</w:t>
      </w:r>
      <w:r w:rsidR="00857DA4" w:rsidRPr="00857DA4" w:rsidDel="00857DA4">
        <w:rPr>
          <w:rFonts w:ascii="Franklin Gothic Book" w:hAnsi="Franklin Gothic Book" w:cs="Arial"/>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2DE4C39C" w14:textId="5605BC74" w:rsidR="00480179" w:rsidRDefault="00480179" w:rsidP="00480179">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Wynagrodzenia za zakres Prac rozliczanych ryczałtowo</w:t>
      </w:r>
      <w:r w:rsidR="001D1847">
        <w:rPr>
          <w:rFonts w:ascii="Franklin Gothic Book" w:hAnsi="Franklin Gothic Book" w:cs="Arial"/>
        </w:rPr>
        <w:t>, które składa się z wynagrodzenia za:</w:t>
      </w:r>
    </w:p>
    <w:p w14:paraId="796A0BCA" w14:textId="1AED75FF" w:rsidR="001D1847" w:rsidRPr="00702AAE" w:rsidRDefault="001D1847" w:rsidP="006C4656">
      <w:pPr>
        <w:pStyle w:val="Akapitzlist"/>
        <w:numPr>
          <w:ilvl w:val="2"/>
          <w:numId w:val="5"/>
        </w:numPr>
        <w:spacing w:after="40" w:line="240" w:lineRule="auto"/>
        <w:jc w:val="both"/>
        <w:rPr>
          <w:rFonts w:ascii="Franklin Gothic Book" w:hAnsi="Franklin Gothic Book" w:cs="Arial"/>
        </w:rPr>
      </w:pPr>
      <w:r w:rsidRPr="00702AAE">
        <w:rPr>
          <w:rFonts w:ascii="Franklin Gothic Book" w:hAnsi="Franklin Gothic Book" w:cs="Arial"/>
        </w:rPr>
        <w:t>usunięcie sznurów azbestowych (w tym transport i zagospodarowanie) - planowany zakres sumarycznie w ilości – 5.000 kg, tym dla elektrofiltrów bloków energet</w:t>
      </w:r>
      <w:r w:rsidR="00702AAE" w:rsidRPr="006C4656">
        <w:rPr>
          <w:rFonts w:ascii="Franklin Gothic Book" w:hAnsi="Franklin Gothic Book" w:cs="Arial"/>
        </w:rPr>
        <w:t xml:space="preserve">ycznych nr 2, 3, 4, 6, 7  - po 500 kg na dany elektrofiltr </w:t>
      </w:r>
      <w:r w:rsidRPr="00702AAE">
        <w:rPr>
          <w:rFonts w:ascii="Franklin Gothic Book" w:hAnsi="Franklin Gothic Book" w:cs="Arial"/>
        </w:rPr>
        <w:t>oraz dla elektrofilt</w:t>
      </w:r>
      <w:r w:rsidR="00702AAE" w:rsidRPr="006C4656">
        <w:rPr>
          <w:rFonts w:ascii="Franklin Gothic Book" w:hAnsi="Franklin Gothic Book" w:cs="Arial"/>
        </w:rPr>
        <w:t>ru bloku energetycznego nr 5 – 2</w:t>
      </w:r>
      <w:r w:rsidRPr="00702AAE">
        <w:rPr>
          <w:rFonts w:ascii="Franklin Gothic Book" w:hAnsi="Franklin Gothic Book" w:cs="Arial"/>
        </w:rPr>
        <w:t>.</w:t>
      </w:r>
      <w:r w:rsidR="00702AAE" w:rsidRPr="006C4656">
        <w:rPr>
          <w:rFonts w:ascii="Franklin Gothic Book" w:hAnsi="Franklin Gothic Book" w:cs="Arial"/>
        </w:rPr>
        <w:t>5</w:t>
      </w:r>
      <w:r w:rsidRPr="00702AAE">
        <w:rPr>
          <w:rFonts w:ascii="Franklin Gothic Book" w:hAnsi="Franklin Gothic Book" w:cs="Arial"/>
        </w:rPr>
        <w:t>00 kg.</w:t>
      </w:r>
    </w:p>
    <w:p w14:paraId="74534DBA" w14:textId="2B2F7322" w:rsidR="001D1847" w:rsidRPr="00702AAE" w:rsidRDefault="001D1847" w:rsidP="006C4656">
      <w:pPr>
        <w:pStyle w:val="Akapitzlist"/>
        <w:numPr>
          <w:ilvl w:val="2"/>
          <w:numId w:val="5"/>
        </w:numPr>
        <w:spacing w:after="40" w:line="240" w:lineRule="auto"/>
        <w:jc w:val="both"/>
        <w:rPr>
          <w:rFonts w:ascii="Franklin Gothic Book" w:hAnsi="Franklin Gothic Book" w:cs="Arial"/>
        </w:rPr>
      </w:pPr>
      <w:r w:rsidRPr="00702AAE">
        <w:rPr>
          <w:rFonts w:ascii="Franklin Gothic Book" w:hAnsi="Franklin Gothic Book" w:cs="Arial"/>
        </w:rPr>
        <w:t>usunięcie wełny mineralnej wraz z poszyciem z blachy (w tym transport i zagospodarowanie) - planowany zakres sumarycznie w ilości – 25.000 kg, w tym dla elektrofiltrów bloków energet</w:t>
      </w:r>
      <w:r w:rsidR="00702AAE" w:rsidRPr="006C4656">
        <w:rPr>
          <w:rFonts w:ascii="Franklin Gothic Book" w:hAnsi="Franklin Gothic Book" w:cs="Arial"/>
        </w:rPr>
        <w:t>ycznych nr 2, 3, 4, 6, 7  - po 2.5</w:t>
      </w:r>
      <w:r w:rsidRPr="00702AAE">
        <w:rPr>
          <w:rFonts w:ascii="Franklin Gothic Book" w:hAnsi="Franklin Gothic Book" w:cs="Arial"/>
        </w:rPr>
        <w:t xml:space="preserve">00 kg </w:t>
      </w:r>
      <w:r w:rsidR="00702AAE" w:rsidRPr="006C4656">
        <w:rPr>
          <w:rFonts w:ascii="Franklin Gothic Book" w:hAnsi="Franklin Gothic Book" w:cs="Arial"/>
        </w:rPr>
        <w:t xml:space="preserve">na dany elektrofiltr </w:t>
      </w:r>
      <w:r w:rsidRPr="00702AAE">
        <w:rPr>
          <w:rFonts w:ascii="Franklin Gothic Book" w:hAnsi="Franklin Gothic Book" w:cs="Arial"/>
        </w:rPr>
        <w:t>oraz dla elektrofiltr</w:t>
      </w:r>
      <w:r w:rsidR="00702AAE" w:rsidRPr="006C4656">
        <w:rPr>
          <w:rFonts w:ascii="Franklin Gothic Book" w:hAnsi="Franklin Gothic Book" w:cs="Arial"/>
        </w:rPr>
        <w:t>u bloku energetycznego nr 5 – 12.5</w:t>
      </w:r>
      <w:r w:rsidRPr="00702AAE">
        <w:rPr>
          <w:rFonts w:ascii="Franklin Gothic Book" w:hAnsi="Franklin Gothic Book" w:cs="Arial"/>
        </w:rPr>
        <w:t>00 kg.</w:t>
      </w:r>
    </w:p>
    <w:p w14:paraId="3AD9BC00" w14:textId="56609E37" w:rsidR="001D1847" w:rsidRPr="00702AAE" w:rsidRDefault="001D1847" w:rsidP="006C4656">
      <w:pPr>
        <w:pStyle w:val="Akapitzlist"/>
        <w:numPr>
          <w:ilvl w:val="2"/>
          <w:numId w:val="5"/>
        </w:numPr>
        <w:spacing w:after="40" w:line="240" w:lineRule="auto"/>
        <w:jc w:val="both"/>
        <w:rPr>
          <w:rFonts w:ascii="Franklin Gothic Book" w:hAnsi="Franklin Gothic Book" w:cs="Arial"/>
        </w:rPr>
      </w:pPr>
      <w:r w:rsidRPr="00702AAE">
        <w:rPr>
          <w:rFonts w:ascii="Franklin Gothic Book" w:hAnsi="Franklin Gothic Book" w:cs="Arial"/>
        </w:rPr>
        <w:t>rozmieszczenie aspirantów oraz pobór próbek powietrza wraz z opracowaniem sprawozdania końcowego - planowany zakres sumarycznie w ilości – 50 szt., w tym dla elektrofiltrów bloków energet</w:t>
      </w:r>
      <w:r w:rsidR="00702AAE" w:rsidRPr="006C4656">
        <w:rPr>
          <w:rFonts w:ascii="Franklin Gothic Book" w:hAnsi="Franklin Gothic Book" w:cs="Arial"/>
        </w:rPr>
        <w:t>ycznych nr 2, 3, 4, 6, 7  - po 5</w:t>
      </w:r>
      <w:r w:rsidRPr="00702AAE">
        <w:rPr>
          <w:rFonts w:ascii="Franklin Gothic Book" w:hAnsi="Franklin Gothic Book" w:cs="Arial"/>
        </w:rPr>
        <w:t xml:space="preserve"> szt. </w:t>
      </w:r>
      <w:r w:rsidR="00702AAE" w:rsidRPr="006C4656">
        <w:rPr>
          <w:rFonts w:ascii="Franklin Gothic Book" w:hAnsi="Franklin Gothic Book" w:cs="Arial"/>
        </w:rPr>
        <w:t xml:space="preserve">na dany elektrofiltr </w:t>
      </w:r>
      <w:r w:rsidRPr="00702AAE">
        <w:rPr>
          <w:rFonts w:ascii="Franklin Gothic Book" w:hAnsi="Franklin Gothic Book" w:cs="Arial"/>
        </w:rPr>
        <w:t>oraz dla elektrofilt</w:t>
      </w:r>
      <w:r w:rsidR="00702AAE" w:rsidRPr="006C4656">
        <w:rPr>
          <w:rFonts w:ascii="Franklin Gothic Book" w:hAnsi="Franklin Gothic Book" w:cs="Arial"/>
        </w:rPr>
        <w:t>ru bloku energetycznego nr 5 – 25</w:t>
      </w:r>
      <w:r w:rsidRPr="00702AAE">
        <w:rPr>
          <w:rFonts w:ascii="Franklin Gothic Book" w:hAnsi="Franklin Gothic Book" w:cs="Arial"/>
        </w:rPr>
        <w:t xml:space="preserve"> szt.</w:t>
      </w:r>
    </w:p>
    <w:p w14:paraId="3C310287" w14:textId="5E7A73D7" w:rsidR="00480179" w:rsidRDefault="00480179" w:rsidP="00480179">
      <w:pPr>
        <w:pStyle w:val="Akapitzlist"/>
        <w:numPr>
          <w:ilvl w:val="1"/>
          <w:numId w:val="5"/>
        </w:numPr>
        <w:jc w:val="both"/>
        <w:rPr>
          <w:rFonts w:ascii="Franklin Gothic Book" w:hAnsi="Franklin Gothic Book" w:cs="Arial"/>
        </w:rPr>
      </w:pPr>
      <w:r w:rsidRPr="00D94486">
        <w:rPr>
          <w:rFonts w:ascii="Franklin Gothic Book" w:hAnsi="Franklin Gothic Book" w:cs="Arial"/>
        </w:rPr>
        <w:t xml:space="preserve">Wynagrodzenia </w:t>
      </w:r>
      <w:r>
        <w:rPr>
          <w:rFonts w:ascii="Franklin Gothic Book" w:hAnsi="Franklin Gothic Book" w:cs="Arial"/>
        </w:rPr>
        <w:t xml:space="preserve">jednostkowego </w:t>
      </w:r>
      <w:r w:rsidRPr="00CA578A">
        <w:rPr>
          <w:rFonts w:ascii="Franklin Gothic Book" w:hAnsi="Franklin Gothic Book" w:cs="Arial"/>
        </w:rPr>
        <w:t>za prace w zakresie usunięcia sznurów azbestowych (wraz z za</w:t>
      </w:r>
      <w:r>
        <w:rPr>
          <w:rFonts w:ascii="Franklin Gothic Book" w:hAnsi="Franklin Gothic Book" w:cs="Arial"/>
        </w:rPr>
        <w:t>gospodarowaniem i transportem),</w:t>
      </w:r>
      <w:r w:rsidRPr="00D94486">
        <w:rPr>
          <w:rFonts w:ascii="Franklin Gothic Book" w:hAnsi="Franklin Gothic Book" w:cs="Arial"/>
        </w:rPr>
        <w:t xml:space="preserve"> rozliczanego powykonawczo</w:t>
      </w:r>
      <w:r>
        <w:rPr>
          <w:rFonts w:ascii="Franklin Gothic Book" w:hAnsi="Franklin Gothic Book" w:cs="Arial"/>
        </w:rPr>
        <w:t xml:space="preserve"> w ilości do 50.000 kg</w:t>
      </w:r>
      <w:r w:rsidRPr="00D94486">
        <w:rPr>
          <w:rFonts w:ascii="Franklin Gothic Book" w:hAnsi="Franklin Gothic Book" w:cs="Arial"/>
        </w:rPr>
        <w:t>, objętego w całości prawem opcji,</w:t>
      </w:r>
    </w:p>
    <w:p w14:paraId="3F3ABA21" w14:textId="0953AC31" w:rsidR="00480179" w:rsidRDefault="00480179" w:rsidP="002E7D1E">
      <w:pPr>
        <w:pStyle w:val="Akapitzlist"/>
        <w:numPr>
          <w:ilvl w:val="1"/>
          <w:numId w:val="5"/>
        </w:numPr>
        <w:rPr>
          <w:rFonts w:ascii="Franklin Gothic Book" w:hAnsi="Franklin Gothic Book" w:cs="Arial"/>
        </w:rPr>
      </w:pPr>
      <w:r w:rsidRPr="004B23CF">
        <w:rPr>
          <w:rFonts w:ascii="Franklin Gothic Book" w:hAnsi="Franklin Gothic Book" w:cs="Arial"/>
        </w:rPr>
        <w:t xml:space="preserve">Wynagrodzenia </w:t>
      </w:r>
      <w:r>
        <w:rPr>
          <w:rFonts w:ascii="Franklin Gothic Book" w:hAnsi="Franklin Gothic Book" w:cs="Arial"/>
        </w:rPr>
        <w:t xml:space="preserve">jednostkowego </w:t>
      </w:r>
      <w:r w:rsidRPr="004B23CF">
        <w:rPr>
          <w:rFonts w:ascii="Franklin Gothic Book" w:hAnsi="Franklin Gothic Book" w:cs="Arial"/>
        </w:rPr>
        <w:t>za prace w zakresie usunięcia wełny mineralnej, rozliczanego powykonawczo</w:t>
      </w:r>
      <w:r>
        <w:rPr>
          <w:rFonts w:ascii="Franklin Gothic Book" w:hAnsi="Franklin Gothic Book" w:cs="Arial"/>
        </w:rPr>
        <w:t xml:space="preserve"> w ilości do 375.000 kg</w:t>
      </w:r>
      <w:r w:rsidR="002E7D1E" w:rsidRPr="002E7D1E">
        <w:t xml:space="preserve"> </w:t>
      </w:r>
      <w:r w:rsidR="002E7D1E" w:rsidRPr="002E7D1E">
        <w:rPr>
          <w:rFonts w:ascii="Franklin Gothic Book" w:hAnsi="Franklin Gothic Book" w:cs="Arial"/>
        </w:rPr>
        <w:t>wraz z poszyciem z blachy</w:t>
      </w:r>
      <w:r w:rsidRPr="004B23CF">
        <w:rPr>
          <w:rFonts w:ascii="Franklin Gothic Book" w:hAnsi="Franklin Gothic Book" w:cs="Arial"/>
        </w:rPr>
        <w:t>, objętego w całości prawem opcji,</w:t>
      </w:r>
    </w:p>
    <w:p w14:paraId="4B034999" w14:textId="4B8DF7F1" w:rsidR="00480179" w:rsidRDefault="00480179" w:rsidP="006C4656">
      <w:pPr>
        <w:pStyle w:val="Akapitzlist"/>
        <w:numPr>
          <w:ilvl w:val="1"/>
          <w:numId w:val="5"/>
        </w:numPr>
        <w:rPr>
          <w:rFonts w:ascii="Franklin Gothic Book" w:hAnsi="Franklin Gothic Book" w:cs="Arial"/>
        </w:rPr>
      </w:pPr>
      <w:r w:rsidRPr="00480179">
        <w:rPr>
          <w:rFonts w:ascii="Franklin Gothic Book" w:hAnsi="Franklin Gothic Book" w:cs="Arial"/>
        </w:rPr>
        <w:t>Wynagrodzenia jednostkowego za prace w zakresie rozmieszczenia aspirantów oraz pobór próbek powietrza wraz z opracowaniem sprawozdania końcowego, rozliczanego powykonawczo</w:t>
      </w:r>
      <w:r>
        <w:rPr>
          <w:rFonts w:ascii="Franklin Gothic Book" w:hAnsi="Franklin Gothic Book" w:cs="Arial"/>
        </w:rPr>
        <w:t xml:space="preserve"> w ilości do 200 szt.</w:t>
      </w:r>
      <w:r w:rsidRPr="00480179">
        <w:rPr>
          <w:rFonts w:ascii="Franklin Gothic Book" w:hAnsi="Franklin Gothic Book" w:cs="Arial"/>
        </w:rPr>
        <w:t>, objętego w całości prawem opcji.</w:t>
      </w:r>
    </w:p>
    <w:p w14:paraId="3EA2EA8F" w14:textId="77777777" w:rsidR="00480179" w:rsidRDefault="00480179" w:rsidP="006C4656">
      <w:pPr>
        <w:pStyle w:val="Akapitzlist"/>
        <w:ind w:left="792"/>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79"/>
      </w:tblGrid>
      <w:tr w:rsidR="00480179" w:rsidRPr="00AC46B6" w14:paraId="5847E202" w14:textId="77777777" w:rsidTr="008C3DEF">
        <w:tc>
          <w:tcPr>
            <w:tcW w:w="5382" w:type="dxa"/>
            <w:shd w:val="clear" w:color="auto" w:fill="D9D9D9"/>
          </w:tcPr>
          <w:p w14:paraId="2C25735E" w14:textId="77777777" w:rsidR="00480179" w:rsidRPr="00AC46B6" w:rsidRDefault="00480179" w:rsidP="008C3DEF">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WYNAGRODZENIE CAŁKOWITE</w:t>
            </w:r>
            <w:r w:rsidRPr="00AC46B6">
              <w:rPr>
                <w:rFonts w:ascii="Franklin Gothic Book" w:hAnsi="Franklin Gothic Book" w:cs="Arial"/>
                <w:b/>
                <w:sz w:val="22"/>
                <w:szCs w:val="22"/>
              </w:rPr>
              <w:t xml:space="preserve"> BRUTTO</w:t>
            </w:r>
            <w:r w:rsidRPr="00AC46B6">
              <w:rPr>
                <w:rFonts w:ascii="Franklin Gothic Book" w:hAnsi="Franklin Gothic Book" w:cs="Arial"/>
                <w:sz w:val="22"/>
                <w:szCs w:val="22"/>
              </w:rPr>
              <w:t xml:space="preserve"> [PLN]</w:t>
            </w:r>
          </w:p>
          <w:p w14:paraId="33C7A169" w14:textId="5E4ABF0C" w:rsidR="00480179" w:rsidRPr="00AC46B6" w:rsidRDefault="00480179">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SUMA WYNAGRODZENIA ZA ZAKRES PRAC ROZLICZANYCH: RYCZAŁTOWO ORAZ ZA PRACE ROZLICZANE POWYKONAWCZO</w:t>
            </w:r>
            <w:r>
              <w:rPr>
                <w:rFonts w:ascii="Franklin Gothic Book" w:hAnsi="Franklin Gothic Book" w:cs="Arial"/>
                <w:sz w:val="22"/>
                <w:szCs w:val="22"/>
              </w:rPr>
              <w:t xml:space="preserve">, </w:t>
            </w:r>
            <w:r w:rsidRPr="00D94486">
              <w:rPr>
                <w:rFonts w:ascii="Franklin Gothic Book" w:hAnsi="Franklin Gothic Book" w:cs="Arial"/>
                <w:sz w:val="22"/>
                <w:szCs w:val="22"/>
              </w:rPr>
              <w:t>OB</w:t>
            </w:r>
            <w:r>
              <w:rPr>
                <w:rFonts w:ascii="Franklin Gothic Book" w:hAnsi="Franklin Gothic Book" w:cs="Arial"/>
                <w:sz w:val="22"/>
                <w:szCs w:val="22"/>
              </w:rPr>
              <w:t>JĘTE W CAŁOŚCI PRAWEM OPCJI</w:t>
            </w:r>
            <w:r w:rsidRPr="00AC46B6">
              <w:rPr>
                <w:rFonts w:ascii="Franklin Gothic Book" w:hAnsi="Franklin Gothic Book" w:cs="Arial"/>
                <w:sz w:val="22"/>
                <w:szCs w:val="22"/>
              </w:rPr>
              <w:t xml:space="preserve">, </w:t>
            </w:r>
            <w:r>
              <w:rPr>
                <w:rFonts w:ascii="Franklin Gothic Book" w:hAnsi="Franklin Gothic Book" w:cs="Arial"/>
              </w:rPr>
              <w:t xml:space="preserve">z uwzględnieniem </w:t>
            </w:r>
            <w:r>
              <w:rPr>
                <w:rFonts w:ascii="Franklin Gothic Book" w:hAnsi="Franklin Gothic Book" w:cs="Arial"/>
                <w:sz w:val="22"/>
                <w:szCs w:val="22"/>
              </w:rPr>
              <w:t>wartości</w:t>
            </w:r>
            <w:r w:rsidRPr="00E97C83">
              <w:rPr>
                <w:rFonts w:ascii="Franklin Gothic Book" w:hAnsi="Franklin Gothic Book" w:cs="Arial"/>
                <w:sz w:val="22"/>
                <w:szCs w:val="22"/>
              </w:rPr>
              <w:t xml:space="preserve"> w zł podatku VAT według obowiązujących przepisów</w:t>
            </w:r>
            <w:r>
              <w:rPr>
                <w:rFonts w:ascii="Franklin Gothic Book" w:hAnsi="Franklin Gothic Book" w:cs="Arial"/>
                <w:sz w:val="22"/>
                <w:szCs w:val="22"/>
              </w:rPr>
              <w:t xml:space="preserve"> (w niniejszej pozycji należy wskazać sumę wynagrodzeń należnych Wykonawcy za realizację prac</w:t>
            </w:r>
            <w:r w:rsidR="008E7D62">
              <w:rPr>
                <w:rFonts w:ascii="Franklin Gothic Book" w:hAnsi="Franklin Gothic Book" w:cs="Arial"/>
                <w:sz w:val="22"/>
                <w:szCs w:val="22"/>
              </w:rPr>
              <w:t xml:space="preserve"> określonych w pkt 1.1; 1.2.; 1.3.; 1.4. Oferty</w:t>
            </w:r>
            <w:r>
              <w:rPr>
                <w:rFonts w:ascii="Franklin Gothic Book" w:hAnsi="Franklin Gothic Book" w:cs="Arial"/>
                <w:sz w:val="22"/>
                <w:szCs w:val="22"/>
              </w:rPr>
              <w:t>)</w:t>
            </w:r>
          </w:p>
        </w:tc>
        <w:tc>
          <w:tcPr>
            <w:tcW w:w="3679" w:type="dxa"/>
            <w:shd w:val="clear" w:color="auto" w:fill="auto"/>
          </w:tcPr>
          <w:p w14:paraId="0C87FED5" w14:textId="77777777" w:rsidR="00480179" w:rsidRPr="00AC46B6"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AC46B6" w14:paraId="218CE42D" w14:textId="77777777" w:rsidTr="008C3DEF">
        <w:tc>
          <w:tcPr>
            <w:tcW w:w="5382" w:type="dxa"/>
            <w:shd w:val="clear" w:color="auto" w:fill="D9D9D9"/>
          </w:tcPr>
          <w:p w14:paraId="58B63C25" w14:textId="77777777" w:rsidR="00480179" w:rsidRPr="00AC46B6" w:rsidRDefault="00480179" w:rsidP="008C3DEF">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lastRenderedPageBreak/>
              <w:t xml:space="preserve">Słownie </w:t>
            </w:r>
            <w:r w:rsidRPr="00AC46B6">
              <w:rPr>
                <w:rFonts w:ascii="Franklin Gothic Book" w:hAnsi="Franklin Gothic Book" w:cs="Arial"/>
                <w:b/>
                <w:sz w:val="22"/>
                <w:szCs w:val="22"/>
              </w:rPr>
              <w:t>brutto</w:t>
            </w:r>
            <w:r w:rsidRPr="00AC46B6">
              <w:rPr>
                <w:rFonts w:ascii="Franklin Gothic Book" w:hAnsi="Franklin Gothic Book" w:cs="Arial"/>
                <w:sz w:val="22"/>
                <w:szCs w:val="22"/>
              </w:rPr>
              <w:t>:</w:t>
            </w:r>
          </w:p>
        </w:tc>
        <w:tc>
          <w:tcPr>
            <w:tcW w:w="3679" w:type="dxa"/>
            <w:shd w:val="clear" w:color="auto" w:fill="auto"/>
          </w:tcPr>
          <w:p w14:paraId="622E33FA" w14:textId="77777777" w:rsidR="00480179" w:rsidRPr="00AC46B6"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23A1DD4B" w14:textId="77777777" w:rsidTr="008C3DEF">
        <w:tc>
          <w:tcPr>
            <w:tcW w:w="5382" w:type="dxa"/>
            <w:shd w:val="clear" w:color="auto" w:fill="D9D9D9"/>
          </w:tcPr>
          <w:p w14:paraId="351A4A78"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WYNAGRODZENIE CAŁKOWITE</w:t>
            </w:r>
            <w:r>
              <w:rPr>
                <w:rFonts w:ascii="Franklin Gothic Book" w:hAnsi="Franklin Gothic Book" w:cs="Arial"/>
                <w:b/>
                <w:sz w:val="22"/>
                <w:szCs w:val="22"/>
              </w:rPr>
              <w:t xml:space="preserve"> NE</w:t>
            </w:r>
            <w:r w:rsidRPr="00AC46B6">
              <w:rPr>
                <w:rFonts w:ascii="Franklin Gothic Book" w:hAnsi="Franklin Gothic Book" w:cs="Arial"/>
                <w:b/>
                <w:sz w:val="22"/>
                <w:szCs w:val="22"/>
              </w:rPr>
              <w:t>TTO</w:t>
            </w:r>
            <w:r w:rsidRPr="00AC46B6">
              <w:rPr>
                <w:rFonts w:ascii="Franklin Gothic Book" w:hAnsi="Franklin Gothic Book" w:cs="Arial"/>
                <w:sz w:val="22"/>
                <w:szCs w:val="22"/>
              </w:rPr>
              <w:t xml:space="preserve"> [PLN]</w:t>
            </w:r>
          </w:p>
          <w:p w14:paraId="4CA7B94E" w14:textId="5689A682" w:rsidR="00480179" w:rsidRPr="004E5B88" w:rsidRDefault="00480179">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SUMA WYNAGRODZENIA ZA ZAKRES PRAC ROZLICZANYCH: RYCZAŁTOWO ORAZ ZA PRACE ROZLICZANE POWYKONAWCZO</w:t>
            </w:r>
            <w:r>
              <w:rPr>
                <w:rFonts w:ascii="Franklin Gothic Book" w:hAnsi="Franklin Gothic Book" w:cs="Arial"/>
                <w:sz w:val="22"/>
                <w:szCs w:val="22"/>
              </w:rPr>
              <w:t xml:space="preserve">, </w:t>
            </w:r>
            <w:r w:rsidRPr="00D94486">
              <w:rPr>
                <w:rFonts w:ascii="Franklin Gothic Book" w:hAnsi="Franklin Gothic Book" w:cs="Arial"/>
                <w:sz w:val="22"/>
                <w:szCs w:val="22"/>
              </w:rPr>
              <w:t>OB</w:t>
            </w:r>
            <w:r>
              <w:rPr>
                <w:rFonts w:ascii="Franklin Gothic Book" w:hAnsi="Franklin Gothic Book" w:cs="Arial"/>
                <w:sz w:val="22"/>
                <w:szCs w:val="22"/>
              </w:rPr>
              <w:t>JĘTE W CAŁOŚCI PRAWEM OPCJI</w:t>
            </w:r>
            <w:r w:rsidRPr="00AC46B6">
              <w:rPr>
                <w:rFonts w:ascii="Franklin Gothic Book" w:hAnsi="Franklin Gothic Book" w:cs="Arial"/>
                <w:sz w:val="22"/>
                <w:szCs w:val="22"/>
              </w:rPr>
              <w:t xml:space="preserve">, </w:t>
            </w:r>
            <w:r w:rsidR="008E7D62">
              <w:rPr>
                <w:rFonts w:ascii="Franklin Gothic Book" w:hAnsi="Franklin Gothic Book" w:cs="Arial"/>
                <w:sz w:val="22"/>
                <w:szCs w:val="22"/>
              </w:rPr>
              <w:t>(w niniejszej pozycji należy wskazać sumę wynagrodzeń należnych Wykonawcy za realizację prac określonych w pkt 1.1; 1.2.; 1.3.; 1.4. Oferty)</w:t>
            </w:r>
          </w:p>
        </w:tc>
        <w:tc>
          <w:tcPr>
            <w:tcW w:w="3679" w:type="dxa"/>
            <w:shd w:val="clear" w:color="auto" w:fill="auto"/>
          </w:tcPr>
          <w:p w14:paraId="597CCBC3"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6DC4D36D" w14:textId="77777777" w:rsidTr="008C3DEF">
        <w:tc>
          <w:tcPr>
            <w:tcW w:w="5382" w:type="dxa"/>
            <w:shd w:val="clear" w:color="auto" w:fill="D9D9D9"/>
          </w:tcPr>
          <w:p w14:paraId="13B35DD7" w14:textId="77777777" w:rsidR="00480179" w:rsidRPr="004E5B88" w:rsidRDefault="00480179" w:rsidP="008C3DEF">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79" w:type="dxa"/>
            <w:shd w:val="clear" w:color="auto" w:fill="auto"/>
          </w:tcPr>
          <w:p w14:paraId="6323C18B"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3DF9F9EC" w14:textId="77777777" w:rsidTr="008C3DEF">
        <w:tc>
          <w:tcPr>
            <w:tcW w:w="5382" w:type="dxa"/>
            <w:shd w:val="clear" w:color="auto" w:fill="D9D9D9"/>
          </w:tcPr>
          <w:p w14:paraId="32EFE5F3" w14:textId="77777777" w:rsidR="00480179" w:rsidRPr="004E5B88" w:rsidRDefault="00480179" w:rsidP="008C3DEF">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r>
              <w:rPr>
                <w:rFonts w:ascii="Franklin Gothic Book" w:hAnsi="Franklin Gothic Book" w:cs="Arial"/>
                <w:sz w:val="22"/>
                <w:szCs w:val="22"/>
              </w:rPr>
              <w:t xml:space="preserve"> (wysokość określi Wykonawca)</w:t>
            </w:r>
          </w:p>
        </w:tc>
        <w:tc>
          <w:tcPr>
            <w:tcW w:w="3679" w:type="dxa"/>
            <w:shd w:val="clear" w:color="auto" w:fill="auto"/>
          </w:tcPr>
          <w:p w14:paraId="38555DBD"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6EF18310" w14:textId="77777777" w:rsidTr="008C3DEF">
        <w:tc>
          <w:tcPr>
            <w:tcW w:w="5382" w:type="dxa"/>
            <w:shd w:val="clear" w:color="auto" w:fill="D9D9D9"/>
          </w:tcPr>
          <w:p w14:paraId="39F5998B" w14:textId="77777777" w:rsidR="00480179" w:rsidRPr="004E5B88" w:rsidRDefault="00480179" w:rsidP="008C3DEF">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Słownie VAT:</w:t>
            </w:r>
          </w:p>
        </w:tc>
        <w:tc>
          <w:tcPr>
            <w:tcW w:w="3679" w:type="dxa"/>
            <w:shd w:val="clear" w:color="auto" w:fill="auto"/>
          </w:tcPr>
          <w:p w14:paraId="1E1035ED"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5A9FA822" w14:textId="77777777" w:rsidTr="008C3DEF">
        <w:tc>
          <w:tcPr>
            <w:tcW w:w="9061" w:type="dxa"/>
            <w:gridSpan w:val="2"/>
            <w:shd w:val="clear" w:color="auto" w:fill="D9D9D9"/>
          </w:tcPr>
          <w:p w14:paraId="423DDEF8"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Elementy składowe Wynagrodzenia Całkowitego określane przez Wykonawcę:</w:t>
            </w:r>
          </w:p>
        </w:tc>
      </w:tr>
      <w:tr w:rsidR="00480179" w:rsidRPr="004E5B88" w14:paraId="4CE3C067" w14:textId="77777777" w:rsidTr="008C3DEF">
        <w:tc>
          <w:tcPr>
            <w:tcW w:w="5382" w:type="dxa"/>
            <w:shd w:val="clear" w:color="auto" w:fill="D9D9D9"/>
          </w:tcPr>
          <w:p w14:paraId="7EE2DB55"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Wynagrodzenie</w:t>
            </w:r>
            <w:r w:rsidRPr="0038028C">
              <w:rPr>
                <w:rFonts w:ascii="Franklin Gothic Book" w:hAnsi="Franklin Gothic Book" w:cs="Arial"/>
                <w:sz w:val="22"/>
                <w:szCs w:val="22"/>
              </w:rPr>
              <w:t xml:space="preserve"> Za Zakres Prac Rozliczanych: Ryczałtowo</w:t>
            </w:r>
            <w:r>
              <w:t xml:space="preserve"> </w:t>
            </w:r>
            <w:r w:rsidRPr="0038028C">
              <w:rPr>
                <w:rFonts w:ascii="Franklin Gothic Book" w:hAnsi="Franklin Gothic Book" w:cs="Arial"/>
                <w:sz w:val="22"/>
                <w:szCs w:val="22"/>
              </w:rPr>
              <w:t>Brutto [PLN]</w:t>
            </w:r>
          </w:p>
          <w:p w14:paraId="3A020A9A" w14:textId="13DB4430" w:rsidR="001D1847" w:rsidRPr="004E5B88" w:rsidRDefault="001D1847">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(w niniejszej pozycji należy wskazać sumę wynagrodzeń należnych Wykonawcy za realiz</w:t>
            </w:r>
            <w:r>
              <w:rPr>
                <w:rFonts w:ascii="Franklin Gothic Book" w:hAnsi="Franklin Gothic Book" w:cs="Arial"/>
                <w:sz w:val="22"/>
                <w:szCs w:val="22"/>
              </w:rPr>
              <w:t>ację prac określonych w pkt</w:t>
            </w:r>
            <w:r w:rsidRPr="008E7D62">
              <w:rPr>
                <w:rFonts w:ascii="Franklin Gothic Book" w:hAnsi="Franklin Gothic Book" w:cs="Arial"/>
                <w:sz w:val="22"/>
                <w:szCs w:val="22"/>
              </w:rPr>
              <w:t xml:space="preserve"> 1.</w:t>
            </w:r>
            <w:r>
              <w:rPr>
                <w:rFonts w:ascii="Franklin Gothic Book" w:hAnsi="Franklin Gothic Book" w:cs="Arial"/>
                <w:sz w:val="22"/>
                <w:szCs w:val="22"/>
              </w:rPr>
              <w:t>1.</w:t>
            </w:r>
            <w:r w:rsidRPr="008E7D62">
              <w:rPr>
                <w:rFonts w:ascii="Franklin Gothic Book" w:hAnsi="Franklin Gothic Book" w:cs="Arial"/>
                <w:sz w:val="22"/>
                <w:szCs w:val="22"/>
              </w:rPr>
              <w:t xml:space="preserve"> Oferty)</w:t>
            </w:r>
          </w:p>
        </w:tc>
        <w:tc>
          <w:tcPr>
            <w:tcW w:w="3679" w:type="dxa"/>
            <w:shd w:val="clear" w:color="auto" w:fill="auto"/>
          </w:tcPr>
          <w:p w14:paraId="7B5D7F26"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72B5CCE0" w14:textId="77777777" w:rsidTr="008C3DEF">
        <w:tc>
          <w:tcPr>
            <w:tcW w:w="5382" w:type="dxa"/>
            <w:shd w:val="clear" w:color="auto" w:fill="D9D9D9"/>
          </w:tcPr>
          <w:p w14:paraId="78642C78"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Wynagrodzenie Za Zakres Prac Rozliczanych: Ryczałtowo</w:t>
            </w:r>
            <w:r>
              <w:t xml:space="preserve"> </w:t>
            </w:r>
            <w:r w:rsidRPr="0038028C">
              <w:rPr>
                <w:rFonts w:ascii="Franklin Gothic Book" w:hAnsi="Franklin Gothic Book" w:cs="Arial"/>
                <w:sz w:val="22"/>
                <w:szCs w:val="22"/>
              </w:rPr>
              <w:t>Netto [PLN]</w:t>
            </w:r>
          </w:p>
          <w:p w14:paraId="585902F6" w14:textId="360B0296" w:rsidR="001D1847" w:rsidRPr="004E5B88" w:rsidRDefault="001D1847"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(w niniejszej pozycji należy wskazać sumę wynagrodzeń należnych Wykonawcy za realiz</w:t>
            </w:r>
            <w:r>
              <w:rPr>
                <w:rFonts w:ascii="Franklin Gothic Book" w:hAnsi="Franklin Gothic Book" w:cs="Arial"/>
                <w:sz w:val="22"/>
                <w:szCs w:val="22"/>
              </w:rPr>
              <w:t>ację prac określonych w pkt</w:t>
            </w:r>
            <w:r w:rsidRPr="008E7D62">
              <w:rPr>
                <w:rFonts w:ascii="Franklin Gothic Book" w:hAnsi="Franklin Gothic Book" w:cs="Arial"/>
                <w:sz w:val="22"/>
                <w:szCs w:val="22"/>
              </w:rPr>
              <w:t xml:space="preserve"> 1.</w:t>
            </w:r>
            <w:r>
              <w:rPr>
                <w:rFonts w:ascii="Franklin Gothic Book" w:hAnsi="Franklin Gothic Book" w:cs="Arial"/>
                <w:sz w:val="22"/>
                <w:szCs w:val="22"/>
              </w:rPr>
              <w:t>1.</w:t>
            </w:r>
            <w:r w:rsidRPr="008E7D62">
              <w:rPr>
                <w:rFonts w:ascii="Franklin Gothic Book" w:hAnsi="Franklin Gothic Book" w:cs="Arial"/>
                <w:sz w:val="22"/>
                <w:szCs w:val="22"/>
              </w:rPr>
              <w:t xml:space="preserve"> Oferty)</w:t>
            </w:r>
          </w:p>
        </w:tc>
        <w:tc>
          <w:tcPr>
            <w:tcW w:w="3679" w:type="dxa"/>
            <w:shd w:val="clear" w:color="auto" w:fill="auto"/>
          </w:tcPr>
          <w:p w14:paraId="69D38582"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55E40AF7" w14:textId="77777777" w:rsidTr="008C3DEF">
        <w:tc>
          <w:tcPr>
            <w:tcW w:w="5382" w:type="dxa"/>
            <w:shd w:val="clear" w:color="auto" w:fill="D9D9D9"/>
          </w:tcPr>
          <w:p w14:paraId="263E9565" w14:textId="77777777" w:rsidR="008E7D62"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Wynagrodzenie</w:t>
            </w:r>
            <w:r w:rsidRPr="0038028C">
              <w:rPr>
                <w:rFonts w:ascii="Franklin Gothic Book" w:hAnsi="Franklin Gothic Book" w:cs="Arial"/>
                <w:sz w:val="22"/>
                <w:szCs w:val="22"/>
              </w:rPr>
              <w:t xml:space="preserve"> Za </w:t>
            </w:r>
            <w:r w:rsidRPr="000D639B">
              <w:rPr>
                <w:rFonts w:ascii="Franklin Gothic Book" w:hAnsi="Franklin Gothic Book" w:cs="Arial"/>
                <w:sz w:val="22"/>
                <w:szCs w:val="22"/>
              </w:rPr>
              <w:t>Prac</w:t>
            </w:r>
            <w:r>
              <w:rPr>
                <w:rFonts w:ascii="Franklin Gothic Book" w:hAnsi="Franklin Gothic Book" w:cs="Arial"/>
                <w:sz w:val="22"/>
                <w:szCs w:val="22"/>
              </w:rPr>
              <w:t>e</w:t>
            </w:r>
            <w:r w:rsidRPr="000D639B">
              <w:rPr>
                <w:rFonts w:ascii="Franklin Gothic Book" w:hAnsi="Franklin Gothic Book" w:cs="Arial"/>
                <w:sz w:val="22"/>
                <w:szCs w:val="22"/>
              </w:rPr>
              <w:t xml:space="preserve"> Rozliczane Powykonawczo </w:t>
            </w:r>
            <w:r w:rsidRPr="0038028C">
              <w:rPr>
                <w:rFonts w:ascii="Franklin Gothic Book" w:hAnsi="Franklin Gothic Book" w:cs="Arial"/>
                <w:sz w:val="22"/>
                <w:szCs w:val="22"/>
              </w:rPr>
              <w:t xml:space="preserve">Brutto </w:t>
            </w:r>
            <w:r w:rsidRPr="00E23667">
              <w:rPr>
                <w:rFonts w:ascii="Franklin Gothic Book" w:hAnsi="Franklin Gothic Book" w:cs="Arial"/>
                <w:sz w:val="22"/>
                <w:szCs w:val="22"/>
              </w:rPr>
              <w:t xml:space="preserve">OBJĘTE W CAŁOŚCI PRAWEM OPCJI </w:t>
            </w:r>
            <w:r w:rsidRPr="0038028C">
              <w:rPr>
                <w:rFonts w:ascii="Franklin Gothic Book" w:hAnsi="Franklin Gothic Book" w:cs="Arial"/>
                <w:sz w:val="22"/>
                <w:szCs w:val="22"/>
              </w:rPr>
              <w:t>[PLN]</w:t>
            </w:r>
            <w:r w:rsidR="008E7D62">
              <w:rPr>
                <w:rFonts w:ascii="Franklin Gothic Book" w:hAnsi="Franklin Gothic Book" w:cs="Arial"/>
                <w:sz w:val="22"/>
                <w:szCs w:val="22"/>
              </w:rPr>
              <w:t xml:space="preserve"> </w:t>
            </w:r>
          </w:p>
          <w:p w14:paraId="4381A8DB" w14:textId="49F60B79" w:rsidR="00480179" w:rsidRPr="0038028C"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(w niniejszej pozycji należy wskazać sumę wynagrodzeń należnych Wykonawcy za realiz</w:t>
            </w:r>
            <w:r>
              <w:rPr>
                <w:rFonts w:ascii="Franklin Gothic Book" w:hAnsi="Franklin Gothic Book" w:cs="Arial"/>
                <w:sz w:val="22"/>
                <w:szCs w:val="22"/>
              </w:rPr>
              <w:t>ację prac określonych w pkt</w:t>
            </w:r>
            <w:r w:rsidRPr="008E7D62">
              <w:rPr>
                <w:rFonts w:ascii="Franklin Gothic Book" w:hAnsi="Franklin Gothic Book" w:cs="Arial"/>
                <w:sz w:val="22"/>
                <w:szCs w:val="22"/>
              </w:rPr>
              <w:t xml:space="preserve"> 1.2.; 1.3.; 1.4. Oferty)</w:t>
            </w:r>
          </w:p>
        </w:tc>
        <w:tc>
          <w:tcPr>
            <w:tcW w:w="3679" w:type="dxa"/>
            <w:shd w:val="clear" w:color="auto" w:fill="auto"/>
          </w:tcPr>
          <w:p w14:paraId="6037C095"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554FDFEA" w14:textId="77777777" w:rsidTr="008C3DEF">
        <w:tc>
          <w:tcPr>
            <w:tcW w:w="5382" w:type="dxa"/>
            <w:shd w:val="clear" w:color="auto" w:fill="D9D9D9"/>
          </w:tcPr>
          <w:p w14:paraId="51091D24" w14:textId="77777777" w:rsidR="008E7D62" w:rsidRDefault="00480179" w:rsidP="008C3DEF">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Wynagrodz</w:t>
            </w:r>
            <w:r>
              <w:rPr>
                <w:rFonts w:ascii="Franklin Gothic Book" w:hAnsi="Franklin Gothic Book" w:cs="Arial"/>
                <w:sz w:val="22"/>
                <w:szCs w:val="22"/>
              </w:rPr>
              <w:t>enie Za Prace Rozliczane</w:t>
            </w:r>
            <w:r w:rsidRPr="0038028C">
              <w:rPr>
                <w:rFonts w:ascii="Franklin Gothic Book" w:hAnsi="Franklin Gothic Book" w:cs="Arial"/>
                <w:sz w:val="22"/>
                <w:szCs w:val="22"/>
              </w:rPr>
              <w:t xml:space="preserve"> </w:t>
            </w:r>
            <w:r>
              <w:rPr>
                <w:rFonts w:ascii="Franklin Gothic Book" w:hAnsi="Franklin Gothic Book" w:cs="Arial"/>
                <w:sz w:val="22"/>
                <w:szCs w:val="22"/>
              </w:rPr>
              <w:t>Powykonawczo</w:t>
            </w:r>
            <w:r>
              <w:t xml:space="preserve"> </w:t>
            </w:r>
            <w:r w:rsidRPr="0038028C">
              <w:rPr>
                <w:rFonts w:ascii="Franklin Gothic Book" w:hAnsi="Franklin Gothic Book" w:cs="Arial"/>
                <w:sz w:val="22"/>
                <w:szCs w:val="22"/>
              </w:rPr>
              <w:t xml:space="preserve">Netto </w:t>
            </w:r>
            <w:r w:rsidRPr="00E23667">
              <w:rPr>
                <w:rFonts w:ascii="Franklin Gothic Book" w:hAnsi="Franklin Gothic Book" w:cs="Arial"/>
                <w:sz w:val="22"/>
                <w:szCs w:val="22"/>
              </w:rPr>
              <w:t xml:space="preserve">OBJĘTE W CAŁOŚCI PRAWEM OPCJI </w:t>
            </w:r>
            <w:r w:rsidRPr="0038028C">
              <w:rPr>
                <w:rFonts w:ascii="Franklin Gothic Book" w:hAnsi="Franklin Gothic Book" w:cs="Arial"/>
                <w:sz w:val="22"/>
                <w:szCs w:val="22"/>
              </w:rPr>
              <w:t>[PLN]</w:t>
            </w:r>
            <w:r w:rsidR="008E7D62">
              <w:rPr>
                <w:rFonts w:ascii="Franklin Gothic Book" w:hAnsi="Franklin Gothic Book" w:cs="Arial"/>
                <w:sz w:val="22"/>
                <w:szCs w:val="22"/>
              </w:rPr>
              <w:t xml:space="preserve"> </w:t>
            </w:r>
          </w:p>
          <w:p w14:paraId="288582B8" w14:textId="65AFD9AC" w:rsidR="00480179" w:rsidRPr="0038028C"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(w niniejszej pozycji należy wskazać sumę wynagrodzeń należnych Wykonawcy za realizację prac określonyc</w:t>
            </w:r>
            <w:r>
              <w:rPr>
                <w:rFonts w:ascii="Franklin Gothic Book" w:hAnsi="Franklin Gothic Book" w:cs="Arial"/>
                <w:sz w:val="22"/>
                <w:szCs w:val="22"/>
              </w:rPr>
              <w:t>h w pkt</w:t>
            </w:r>
            <w:r w:rsidRPr="008E7D62">
              <w:rPr>
                <w:rFonts w:ascii="Franklin Gothic Book" w:hAnsi="Franklin Gothic Book" w:cs="Arial"/>
                <w:sz w:val="22"/>
                <w:szCs w:val="22"/>
              </w:rPr>
              <w:t xml:space="preserve"> 1.2.; 1.3.; 1.4. Oferty)</w:t>
            </w:r>
          </w:p>
        </w:tc>
        <w:tc>
          <w:tcPr>
            <w:tcW w:w="3679" w:type="dxa"/>
            <w:shd w:val="clear" w:color="auto" w:fill="auto"/>
          </w:tcPr>
          <w:p w14:paraId="24F49048"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12A54151" w14:textId="77777777" w:rsidTr="008C3DEF">
        <w:tc>
          <w:tcPr>
            <w:tcW w:w="5382" w:type="dxa"/>
            <w:shd w:val="clear" w:color="auto" w:fill="D9D9D9"/>
          </w:tcPr>
          <w:p w14:paraId="43CDD70A"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ynag</w:t>
            </w:r>
            <w:r>
              <w:rPr>
                <w:rFonts w:ascii="Franklin Gothic Book" w:hAnsi="Franklin Gothic Book" w:cs="Arial"/>
                <w:sz w:val="22"/>
                <w:szCs w:val="22"/>
              </w:rPr>
              <w:t xml:space="preserve">rodzenie jednostkowe </w:t>
            </w:r>
            <w:r w:rsidR="008E7D62">
              <w:rPr>
                <w:rFonts w:ascii="Franklin Gothic Book" w:hAnsi="Franklin Gothic Book" w:cs="Arial"/>
                <w:sz w:val="22"/>
                <w:szCs w:val="22"/>
              </w:rPr>
              <w:t>za usunięcie 1 kg</w:t>
            </w:r>
            <w:r w:rsidRPr="00146477">
              <w:rPr>
                <w:rFonts w:ascii="Franklin Gothic Book" w:hAnsi="Franklin Gothic Book" w:cs="Arial"/>
                <w:sz w:val="22"/>
                <w:szCs w:val="22"/>
              </w:rPr>
              <w:t xml:space="preserve">. sznurów azbestowych (wraz z zagospodarowaniem i transportem), rozliczane powykonawczo, objęte w całości prawem opcji </w:t>
            </w:r>
            <w:r>
              <w:rPr>
                <w:rFonts w:ascii="Franklin Gothic Book" w:hAnsi="Franklin Gothic Book" w:cs="Arial"/>
                <w:sz w:val="22"/>
                <w:szCs w:val="22"/>
              </w:rPr>
              <w:t>[PLN] brutto (z podatkiem VAT)</w:t>
            </w:r>
            <w:r>
              <w:t xml:space="preserve"> </w:t>
            </w:r>
            <w:r w:rsidRPr="004D372B">
              <w:rPr>
                <w:rFonts w:ascii="Franklin Gothic Book" w:hAnsi="Franklin Gothic Book" w:cs="Arial"/>
                <w:sz w:val="22"/>
                <w:szCs w:val="22"/>
              </w:rPr>
              <w:t>(…%) (wysokość określi Wykonawca)</w:t>
            </w:r>
          </w:p>
          <w:p w14:paraId="744DF1F7" w14:textId="25A848C6" w:rsidR="008E7D62" w:rsidRPr="006F260D" w:rsidRDefault="008E7D62">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1.2 </w:t>
            </w:r>
            <w:r w:rsidRPr="008E7D62">
              <w:rPr>
                <w:rFonts w:ascii="Franklin Gothic Book" w:hAnsi="Franklin Gothic Book" w:cs="Arial"/>
                <w:sz w:val="22"/>
                <w:szCs w:val="22"/>
              </w:rPr>
              <w:t>Oferty)</w:t>
            </w:r>
          </w:p>
        </w:tc>
        <w:tc>
          <w:tcPr>
            <w:tcW w:w="3679" w:type="dxa"/>
            <w:shd w:val="clear" w:color="auto" w:fill="auto"/>
          </w:tcPr>
          <w:p w14:paraId="6D488863"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06359CDA" w14:textId="77777777" w:rsidTr="008C3DEF">
        <w:tc>
          <w:tcPr>
            <w:tcW w:w="5382" w:type="dxa"/>
            <w:shd w:val="clear" w:color="auto" w:fill="D9D9D9"/>
          </w:tcPr>
          <w:p w14:paraId="767EFA74"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AB207E">
              <w:rPr>
                <w:rFonts w:ascii="Franklin Gothic Book" w:hAnsi="Franklin Gothic Book" w:cs="Arial"/>
                <w:sz w:val="22"/>
                <w:szCs w:val="22"/>
              </w:rPr>
              <w:t>ynagrodzeni</w:t>
            </w:r>
            <w:r w:rsidR="008E7D62">
              <w:rPr>
                <w:rFonts w:ascii="Franklin Gothic Book" w:hAnsi="Franklin Gothic Book" w:cs="Arial"/>
                <w:sz w:val="22"/>
                <w:szCs w:val="22"/>
              </w:rPr>
              <w:t>e jednostkowe za usunięcie 1 kg</w:t>
            </w:r>
            <w:r w:rsidRPr="00AB207E">
              <w:rPr>
                <w:rFonts w:ascii="Franklin Gothic Book" w:hAnsi="Franklin Gothic Book" w:cs="Arial"/>
                <w:sz w:val="22"/>
                <w:szCs w:val="22"/>
              </w:rPr>
              <w:t>. sznurów azbestowych (wraz z zagospodarowaniem i transportem), rozliczane powykonawczo, objęte w całości prawem opcji</w:t>
            </w:r>
            <w:r w:rsidRPr="0038028C">
              <w:rPr>
                <w:rFonts w:ascii="Franklin Gothic Book" w:hAnsi="Franklin Gothic Book" w:cs="Arial"/>
                <w:sz w:val="22"/>
                <w:szCs w:val="22"/>
              </w:rPr>
              <w:t xml:space="preserve"> [PLN] netto (bez podatku VAT)</w:t>
            </w:r>
          </w:p>
          <w:p w14:paraId="68C783EF" w14:textId="005B2177" w:rsidR="008E7D62" w:rsidRPr="006F260D"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lastRenderedPageBreak/>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1.2 </w:t>
            </w:r>
            <w:r w:rsidRPr="008E7D62">
              <w:rPr>
                <w:rFonts w:ascii="Franklin Gothic Book" w:hAnsi="Franklin Gothic Book" w:cs="Arial"/>
                <w:sz w:val="22"/>
                <w:szCs w:val="22"/>
              </w:rPr>
              <w:t>Oferty)</w:t>
            </w:r>
          </w:p>
        </w:tc>
        <w:tc>
          <w:tcPr>
            <w:tcW w:w="3679" w:type="dxa"/>
            <w:shd w:val="clear" w:color="auto" w:fill="auto"/>
          </w:tcPr>
          <w:p w14:paraId="491D5AEA"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4A9DD3D7" w14:textId="77777777" w:rsidTr="008C3DEF">
        <w:tc>
          <w:tcPr>
            <w:tcW w:w="5382" w:type="dxa"/>
            <w:shd w:val="clear" w:color="auto" w:fill="D9D9D9"/>
          </w:tcPr>
          <w:p w14:paraId="0C898681" w14:textId="67DEA779"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ynagrodzeni</w:t>
            </w:r>
            <w:r w:rsidR="008E7D62">
              <w:rPr>
                <w:rFonts w:ascii="Franklin Gothic Book" w:hAnsi="Franklin Gothic Book" w:cs="Arial"/>
                <w:sz w:val="22"/>
                <w:szCs w:val="22"/>
              </w:rPr>
              <w:t>e jednostkowe za usunięcie 1 kg</w:t>
            </w:r>
            <w:r w:rsidRPr="00146477">
              <w:rPr>
                <w:rFonts w:ascii="Franklin Gothic Book" w:hAnsi="Franklin Gothic Book" w:cs="Arial"/>
                <w:sz w:val="22"/>
                <w:szCs w:val="22"/>
              </w:rPr>
              <w:t>. wełny mineralnej</w:t>
            </w:r>
            <w:r w:rsidR="002E7D1E">
              <w:t xml:space="preserve"> </w:t>
            </w:r>
            <w:r w:rsidR="002E7D1E" w:rsidRPr="002E7D1E">
              <w:rPr>
                <w:rFonts w:ascii="Franklin Gothic Book" w:hAnsi="Franklin Gothic Book" w:cs="Arial"/>
                <w:sz w:val="22"/>
                <w:szCs w:val="22"/>
              </w:rPr>
              <w:t>wraz z poszyciem z blachy</w:t>
            </w:r>
            <w:r w:rsidRPr="00146477">
              <w:rPr>
                <w:rFonts w:ascii="Franklin Gothic Book" w:hAnsi="Franklin Gothic Book" w:cs="Arial"/>
                <w:sz w:val="22"/>
                <w:szCs w:val="22"/>
              </w:rPr>
              <w:t xml:space="preserve">, rozliczane powykonawczo, objęte w całości prawem opcji </w:t>
            </w:r>
            <w:r w:rsidRPr="0038028C">
              <w:rPr>
                <w:rFonts w:ascii="Franklin Gothic Book" w:hAnsi="Franklin Gothic Book" w:cs="Arial"/>
                <w:sz w:val="22"/>
                <w:szCs w:val="22"/>
              </w:rPr>
              <w:t>[PLN] brutto (z podatkiem VAT)</w:t>
            </w:r>
            <w:r>
              <w:t xml:space="preserve"> </w:t>
            </w:r>
            <w:r w:rsidRPr="004D372B">
              <w:rPr>
                <w:rFonts w:ascii="Franklin Gothic Book" w:hAnsi="Franklin Gothic Book" w:cs="Arial"/>
                <w:sz w:val="22"/>
                <w:szCs w:val="22"/>
              </w:rPr>
              <w:t>(…%) (wysokość określi Wykonawca)</w:t>
            </w:r>
            <w:r w:rsidRPr="0038028C">
              <w:rPr>
                <w:rFonts w:ascii="Franklin Gothic Book" w:hAnsi="Franklin Gothic Book" w:cs="Arial"/>
                <w:sz w:val="22"/>
                <w:szCs w:val="22"/>
              </w:rPr>
              <w:t>:</w:t>
            </w:r>
          </w:p>
          <w:p w14:paraId="51CF0281" w14:textId="5ADAAF01" w:rsidR="008E7D62" w:rsidRPr="006F260D"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1.3 </w:t>
            </w:r>
            <w:r w:rsidRPr="008E7D62">
              <w:rPr>
                <w:rFonts w:ascii="Franklin Gothic Book" w:hAnsi="Franklin Gothic Book" w:cs="Arial"/>
                <w:sz w:val="22"/>
                <w:szCs w:val="22"/>
              </w:rPr>
              <w:t>Oferty)</w:t>
            </w:r>
          </w:p>
        </w:tc>
        <w:tc>
          <w:tcPr>
            <w:tcW w:w="3679" w:type="dxa"/>
            <w:shd w:val="clear" w:color="auto" w:fill="auto"/>
          </w:tcPr>
          <w:p w14:paraId="0D9FE842"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3F3CA970" w14:textId="77777777" w:rsidTr="008C3DEF">
        <w:tc>
          <w:tcPr>
            <w:tcW w:w="5382" w:type="dxa"/>
            <w:shd w:val="clear" w:color="auto" w:fill="D9D9D9"/>
          </w:tcPr>
          <w:p w14:paraId="6A0D2B17" w14:textId="7725EC55"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ynagrodzeni</w:t>
            </w:r>
            <w:r w:rsidR="008E7D62">
              <w:rPr>
                <w:rFonts w:ascii="Franklin Gothic Book" w:hAnsi="Franklin Gothic Book" w:cs="Arial"/>
                <w:sz w:val="22"/>
                <w:szCs w:val="22"/>
              </w:rPr>
              <w:t>e jednostkowe za usunięcie 1 kg</w:t>
            </w:r>
            <w:r w:rsidRPr="00146477">
              <w:rPr>
                <w:rFonts w:ascii="Franklin Gothic Book" w:hAnsi="Franklin Gothic Book" w:cs="Arial"/>
                <w:sz w:val="22"/>
                <w:szCs w:val="22"/>
              </w:rPr>
              <w:t>. wełny mineralnej</w:t>
            </w:r>
            <w:r w:rsidR="002E7D1E">
              <w:t xml:space="preserve"> </w:t>
            </w:r>
            <w:r w:rsidR="002E7D1E" w:rsidRPr="002E7D1E">
              <w:rPr>
                <w:rFonts w:ascii="Franklin Gothic Book" w:hAnsi="Franklin Gothic Book" w:cs="Arial"/>
                <w:sz w:val="22"/>
                <w:szCs w:val="22"/>
              </w:rPr>
              <w:t>wraz z poszyciem z blachy</w:t>
            </w:r>
            <w:r w:rsidRPr="00146477">
              <w:rPr>
                <w:rFonts w:ascii="Franklin Gothic Book" w:hAnsi="Franklin Gothic Book" w:cs="Arial"/>
                <w:sz w:val="22"/>
                <w:szCs w:val="22"/>
              </w:rPr>
              <w:t xml:space="preserve">, rozliczane powykonawczo, objęte w całości prawem opcji </w:t>
            </w:r>
            <w:r w:rsidRPr="0038028C">
              <w:rPr>
                <w:rFonts w:ascii="Franklin Gothic Book" w:hAnsi="Franklin Gothic Book" w:cs="Arial"/>
                <w:sz w:val="22"/>
                <w:szCs w:val="22"/>
              </w:rPr>
              <w:t>[PLN] netto (bez podatku VAT)</w:t>
            </w:r>
          </w:p>
          <w:p w14:paraId="23D4AADC" w14:textId="53674158" w:rsidR="008E7D62" w:rsidRPr="006F260D"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1.3 </w:t>
            </w:r>
            <w:r w:rsidRPr="008E7D62">
              <w:rPr>
                <w:rFonts w:ascii="Franklin Gothic Book" w:hAnsi="Franklin Gothic Book" w:cs="Arial"/>
                <w:sz w:val="22"/>
                <w:szCs w:val="22"/>
              </w:rPr>
              <w:t>Oferty)</w:t>
            </w:r>
          </w:p>
        </w:tc>
        <w:tc>
          <w:tcPr>
            <w:tcW w:w="3679" w:type="dxa"/>
            <w:shd w:val="clear" w:color="auto" w:fill="auto"/>
          </w:tcPr>
          <w:p w14:paraId="30AB85E7"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3C7FC2A2" w14:textId="77777777" w:rsidTr="008C3DEF">
        <w:tc>
          <w:tcPr>
            <w:tcW w:w="5382" w:type="dxa"/>
            <w:shd w:val="clear" w:color="auto" w:fill="D9D9D9"/>
          </w:tcPr>
          <w:p w14:paraId="733A2B53"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 xml:space="preserve">ynagrodzenie jednostkowe (brutto) za rozmieszczenie 1 szt. </w:t>
            </w:r>
            <w:proofErr w:type="spellStart"/>
            <w:r w:rsidRPr="00146477">
              <w:rPr>
                <w:rFonts w:ascii="Franklin Gothic Book" w:hAnsi="Franklin Gothic Book" w:cs="Arial"/>
                <w:sz w:val="22"/>
                <w:szCs w:val="22"/>
              </w:rPr>
              <w:t>aspirantu</w:t>
            </w:r>
            <w:proofErr w:type="spellEnd"/>
            <w:r w:rsidRPr="00146477">
              <w:rPr>
                <w:rFonts w:ascii="Franklin Gothic Book" w:hAnsi="Franklin Gothic Book" w:cs="Arial"/>
                <w:sz w:val="22"/>
                <w:szCs w:val="22"/>
              </w:rPr>
              <w:t xml:space="preserve"> oraz pobór próbek powietrza wraz z opracowaniem sprawozdania końcowego, rozliczane powykonawczo, objęte w całości prawem opcji</w:t>
            </w:r>
            <w:r>
              <w:rPr>
                <w:rFonts w:ascii="Franklin Gothic Book" w:hAnsi="Franklin Gothic Book" w:cs="Arial"/>
                <w:sz w:val="22"/>
                <w:szCs w:val="22"/>
              </w:rPr>
              <w:t xml:space="preserve"> [PLN] brutto (z podatkiem VAT)</w:t>
            </w:r>
            <w:r>
              <w:t xml:space="preserve"> </w:t>
            </w:r>
            <w:r w:rsidRPr="004D372B">
              <w:rPr>
                <w:rFonts w:ascii="Franklin Gothic Book" w:hAnsi="Franklin Gothic Book" w:cs="Arial"/>
                <w:sz w:val="22"/>
                <w:szCs w:val="22"/>
              </w:rPr>
              <w:t>(…%) (wysokość określi Wykonawca)</w:t>
            </w:r>
          </w:p>
          <w:p w14:paraId="153D0236" w14:textId="67BFB43E" w:rsidR="008E7D62"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1.4 </w:t>
            </w:r>
            <w:r w:rsidRPr="008E7D62">
              <w:rPr>
                <w:rFonts w:ascii="Franklin Gothic Book" w:hAnsi="Franklin Gothic Book" w:cs="Arial"/>
                <w:sz w:val="22"/>
                <w:szCs w:val="22"/>
              </w:rPr>
              <w:t>Oferty)</w:t>
            </w:r>
          </w:p>
        </w:tc>
        <w:tc>
          <w:tcPr>
            <w:tcW w:w="3679" w:type="dxa"/>
            <w:shd w:val="clear" w:color="auto" w:fill="auto"/>
          </w:tcPr>
          <w:p w14:paraId="608A80E5"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28C882A1" w14:textId="77777777" w:rsidTr="008C3DEF">
        <w:tc>
          <w:tcPr>
            <w:tcW w:w="5382" w:type="dxa"/>
            <w:shd w:val="clear" w:color="auto" w:fill="D9D9D9"/>
          </w:tcPr>
          <w:p w14:paraId="40728C69"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 xml:space="preserve">ynagrodzenie jednostkowe (brutto) za rozmieszczenie 1 szt. </w:t>
            </w:r>
            <w:proofErr w:type="spellStart"/>
            <w:r w:rsidRPr="00146477">
              <w:rPr>
                <w:rFonts w:ascii="Franklin Gothic Book" w:hAnsi="Franklin Gothic Book" w:cs="Arial"/>
                <w:sz w:val="22"/>
                <w:szCs w:val="22"/>
              </w:rPr>
              <w:t>aspirantu</w:t>
            </w:r>
            <w:proofErr w:type="spellEnd"/>
            <w:r w:rsidRPr="00146477">
              <w:rPr>
                <w:rFonts w:ascii="Franklin Gothic Book" w:hAnsi="Franklin Gothic Book" w:cs="Arial"/>
                <w:sz w:val="22"/>
                <w:szCs w:val="22"/>
              </w:rPr>
              <w:t xml:space="preserve"> oraz pobór próbek powietrza wraz z opracowaniem sprawozdania końcowego, rozliczane powykonawczo, objęte w całości prawem opcji</w:t>
            </w:r>
            <w:r>
              <w:rPr>
                <w:rFonts w:ascii="Franklin Gothic Book" w:hAnsi="Franklin Gothic Book" w:cs="Arial"/>
                <w:sz w:val="22"/>
                <w:szCs w:val="22"/>
              </w:rPr>
              <w:t xml:space="preserve"> </w:t>
            </w:r>
            <w:r w:rsidRPr="0038028C">
              <w:rPr>
                <w:rFonts w:ascii="Franklin Gothic Book" w:hAnsi="Franklin Gothic Book" w:cs="Arial"/>
                <w:sz w:val="22"/>
                <w:szCs w:val="22"/>
              </w:rPr>
              <w:t>[PLN] netto (bez podatku VAT)</w:t>
            </w:r>
          </w:p>
          <w:p w14:paraId="0C5A9AD8" w14:textId="2AC07B8D" w:rsidR="008E7D62"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1.4 </w:t>
            </w:r>
            <w:r w:rsidRPr="008E7D62">
              <w:rPr>
                <w:rFonts w:ascii="Franklin Gothic Book" w:hAnsi="Franklin Gothic Book" w:cs="Arial"/>
                <w:sz w:val="22"/>
                <w:szCs w:val="22"/>
              </w:rPr>
              <w:t>Oferty)</w:t>
            </w:r>
          </w:p>
        </w:tc>
        <w:tc>
          <w:tcPr>
            <w:tcW w:w="3679" w:type="dxa"/>
            <w:shd w:val="clear" w:color="auto" w:fill="auto"/>
          </w:tcPr>
          <w:p w14:paraId="0AF309B8"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bl>
    <w:p w14:paraId="7A7970BA" w14:textId="4CED8692" w:rsidR="0011631A" w:rsidRPr="003B278B" w:rsidRDefault="0011631A" w:rsidP="003B278B">
      <w:pPr>
        <w:pStyle w:val="Akapitzlist"/>
        <w:spacing w:after="40" w:line="240" w:lineRule="auto"/>
        <w:ind w:left="360"/>
        <w:jc w:val="both"/>
        <w:rPr>
          <w:rFonts w:ascii="Franklin Gothic Book" w:hAnsi="Franklin Gothic Book" w:cs="Arial"/>
        </w:rPr>
      </w:pPr>
    </w:p>
    <w:p w14:paraId="45DC4DC0" w14:textId="4EDA2544" w:rsidR="009231A4" w:rsidRPr="006C4656" w:rsidRDefault="00D34019" w:rsidP="006C4656">
      <w:pPr>
        <w:pStyle w:val="Akapitzlist"/>
        <w:numPr>
          <w:ilvl w:val="0"/>
          <w:numId w:val="5"/>
        </w:numPr>
        <w:spacing w:line="240" w:lineRule="auto"/>
        <w:jc w:val="both"/>
        <w:rPr>
          <w:rFonts w:ascii="Franklin Gothic Book" w:hAnsi="Franklin Gothic Book" w:cs="Arial"/>
        </w:rPr>
      </w:pPr>
      <w:r w:rsidRPr="006C4656">
        <w:rPr>
          <w:rFonts w:ascii="Franklin Gothic Book" w:hAnsi="Franklin Gothic Book" w:cs="Arial"/>
        </w:rPr>
        <w:t>Powyższe wynagrodzenie zostało wyliczone w oparciu o składniki cenowe określone w Załączniku do Oferty -  Formularz rzeczowo-finansowy</w:t>
      </w:r>
      <w:r w:rsidR="00C61E02" w:rsidRPr="006C4656">
        <w:rPr>
          <w:rFonts w:ascii="Franklin Gothic Book" w:hAnsi="Franklin Gothic Book" w:cs="Arial"/>
        </w:rPr>
        <w:t>, który stanowi integralną część Formularza OFERTA.</w:t>
      </w:r>
    </w:p>
    <w:p w14:paraId="17A2C105" w14:textId="719F5AFB" w:rsidR="00A01D1D" w:rsidRPr="004C7D79" w:rsidRDefault="00470A17" w:rsidP="006C4656">
      <w:pPr>
        <w:pStyle w:val="Akapitzlist"/>
        <w:numPr>
          <w:ilvl w:val="0"/>
          <w:numId w:val="5"/>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6C4656">
      <w:pPr>
        <w:pStyle w:val="Akapitzlist"/>
        <w:numPr>
          <w:ilvl w:val="0"/>
          <w:numId w:val="5"/>
        </w:numPr>
        <w:spacing w:line="240" w:lineRule="auto"/>
        <w:jc w:val="both"/>
        <w:rPr>
          <w:rFonts w:ascii="Franklin Gothic Book" w:hAnsi="Franklin Gothic Book" w:cs="Arial"/>
        </w:rPr>
      </w:pPr>
      <w:r w:rsidRPr="004C7D79">
        <w:rPr>
          <w:rFonts w:ascii="Franklin Gothic Book" w:hAnsi="Franklin Gothic Book" w:cs="Arial"/>
          <w:kern w:val="20"/>
        </w:rPr>
        <w:t>Wybór naszej oferty będzie/nie będzie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lastRenderedPageBreak/>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A318988"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r w:rsidR="000246CA">
        <w:rPr>
          <w:rFonts w:ascii="Franklin Gothic Book" w:hAnsi="Franklin Gothic Book" w:cs="Arial"/>
        </w:rPr>
        <w:t>, w tym w trakcie odbytej wizji lokalnej</w:t>
      </w:r>
      <w:r w:rsidRPr="004C7D79">
        <w:rPr>
          <w:rFonts w:ascii="Franklin Gothic Book" w:hAnsi="Franklin Gothic Book" w:cs="Arial"/>
        </w:rPr>
        <w:t>.</w:t>
      </w:r>
    </w:p>
    <w:p w14:paraId="18380BA8" w14:textId="0F043ADB"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6C4656">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6C4656">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6C4656">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6C4656">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6C4656">
      <w:pPr>
        <w:pStyle w:val="Akapitzlist"/>
        <w:numPr>
          <w:ilvl w:val="0"/>
          <w:numId w:val="5"/>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6C4656">
      <w:pPr>
        <w:pStyle w:val="Akapitzlist"/>
        <w:numPr>
          <w:ilvl w:val="0"/>
          <w:numId w:val="5"/>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w:t>
      </w:r>
      <w:r w:rsidRPr="004C7D79">
        <w:rPr>
          <w:rFonts w:ascii="Franklin Gothic Book" w:eastAsia="Times New Roman" w:hAnsi="Franklin Gothic Book" w:cs="Arial"/>
          <w:lang w:eastAsia="pl-PL"/>
        </w:rPr>
        <w:lastRenderedPageBreak/>
        <w:t>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p w14:paraId="72C02DFA"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5636C60D"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0E58D2B1"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00978E58"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513C88BB" w14:textId="77777777" w:rsidR="00B74D9E" w:rsidRDefault="00B74D9E" w:rsidP="00B74D9E">
      <w:pPr>
        <w:tabs>
          <w:tab w:val="left" w:pos="708"/>
        </w:tabs>
        <w:spacing w:line="304" w:lineRule="exact"/>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w:t>
      </w:r>
      <w:proofErr w:type="spellStart"/>
      <w:r>
        <w:rPr>
          <w:rFonts w:eastAsia="Calibri" w:cs="Arial"/>
          <w:sz w:val="22"/>
          <w:szCs w:val="22"/>
          <w:lang w:val="en-GB" w:eastAsia="en-US"/>
        </w:rPr>
        <w:t>dalej</w:t>
      </w:r>
      <w:proofErr w:type="spellEnd"/>
      <w:r>
        <w:rPr>
          <w:rFonts w:eastAsia="Calibri" w:cs="Arial"/>
          <w:sz w:val="22"/>
          <w:szCs w:val="22"/>
          <w:lang w:val="en-GB" w:eastAsia="en-US"/>
        </w:rPr>
        <w:t xml:space="preserve">: </w:t>
      </w:r>
      <w:r>
        <w:rPr>
          <w:rFonts w:eastAsia="Calibri" w:cs="Arial"/>
          <w:b/>
          <w:sz w:val="22"/>
          <w:szCs w:val="22"/>
          <w:lang w:val="en-GB" w:eastAsia="en-US"/>
        </w:rPr>
        <w:t>RODO</w:t>
      </w:r>
      <w:r>
        <w:rPr>
          <w:rFonts w:eastAsia="Calibri" w:cs="Arial"/>
          <w:sz w:val="22"/>
          <w:szCs w:val="22"/>
          <w:lang w:val="en-GB" w:eastAsia="en-US"/>
        </w:rPr>
        <w:t xml:space="preserve">, </w:t>
      </w:r>
      <w:proofErr w:type="spellStart"/>
      <w:r>
        <w:rPr>
          <w:rFonts w:eastAsia="Calibri" w:cs="Arial"/>
          <w:sz w:val="22"/>
          <w:szCs w:val="22"/>
          <w:lang w:val="en-GB" w:eastAsia="en-US"/>
        </w:rPr>
        <w:t>informujemy</w:t>
      </w:r>
      <w:proofErr w:type="spellEnd"/>
      <w:r>
        <w:rPr>
          <w:rFonts w:eastAsia="Calibri" w:cs="Arial"/>
          <w:sz w:val="22"/>
          <w:szCs w:val="22"/>
          <w:lang w:val="en-GB" w:eastAsia="en-US"/>
        </w:rPr>
        <w:t xml:space="preserve">, </w:t>
      </w:r>
      <w:proofErr w:type="spellStart"/>
      <w:r>
        <w:rPr>
          <w:rFonts w:eastAsia="Calibri" w:cs="Arial"/>
          <w:sz w:val="22"/>
          <w:szCs w:val="22"/>
          <w:lang w:val="en-GB" w:eastAsia="en-US"/>
        </w:rPr>
        <w:t>że</w:t>
      </w:r>
      <w:proofErr w:type="spellEnd"/>
      <w:r>
        <w:rPr>
          <w:rFonts w:eastAsia="Calibri" w:cs="Arial"/>
          <w:sz w:val="22"/>
          <w:szCs w:val="22"/>
          <w:lang w:val="en-GB" w:eastAsia="en-US"/>
        </w:rPr>
        <w:t>:</w:t>
      </w:r>
    </w:p>
    <w:p w14:paraId="1A5641B5" w14:textId="77777777" w:rsidR="00B74D9E" w:rsidRDefault="00B74D9E" w:rsidP="00B74D9E">
      <w:pPr>
        <w:numPr>
          <w:ilvl w:val="0"/>
          <w:numId w:val="195"/>
        </w:numPr>
        <w:tabs>
          <w:tab w:val="left" w:pos="708"/>
        </w:tabs>
        <w:spacing w:line="304" w:lineRule="exact"/>
        <w:ind w:left="357"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7A237E8A" w14:textId="77777777" w:rsidR="00B74D9E" w:rsidRDefault="00B74D9E" w:rsidP="00B74D9E">
      <w:pPr>
        <w:tabs>
          <w:tab w:val="left" w:pos="708"/>
        </w:tabs>
        <w:spacing w:line="304" w:lineRule="exact"/>
        <w:ind w:left="360"/>
        <w:jc w:val="both"/>
        <w:rPr>
          <w:rFonts w:eastAsia="Calibri" w:cs="Arial"/>
          <w:sz w:val="22"/>
          <w:szCs w:val="22"/>
          <w:lang w:eastAsia="en-US"/>
        </w:rPr>
      </w:pPr>
      <w:r>
        <w:rPr>
          <w:rFonts w:eastAsia="Calibri" w:cs="Arial"/>
          <w:sz w:val="22"/>
          <w:szCs w:val="22"/>
          <w:lang w:eastAsia="en-US"/>
        </w:rPr>
        <w:t>Dane kontaktowe:</w:t>
      </w:r>
    </w:p>
    <w:p w14:paraId="3EBA6068" w14:textId="77777777" w:rsidR="00B74D9E" w:rsidRDefault="00B74D9E" w:rsidP="00B74D9E">
      <w:pPr>
        <w:numPr>
          <w:ilvl w:val="0"/>
          <w:numId w:val="196"/>
        </w:numPr>
        <w:tabs>
          <w:tab w:val="left" w:pos="708"/>
        </w:tabs>
        <w:spacing w:line="304" w:lineRule="exact"/>
        <w:ind w:left="709"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3"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0F113B65" w14:textId="1547B065"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w:t>
      </w:r>
      <w:r w:rsidR="00402845">
        <w:rPr>
          <w:rFonts w:eastAsia="Calibri" w:cs="Arial"/>
          <w:sz w:val="22"/>
          <w:szCs w:val="22"/>
          <w:lang w:eastAsia="en-US"/>
        </w:rPr>
        <w:t>m</w:t>
      </w:r>
      <w:r w:rsidR="00D35C39">
        <w:rPr>
          <w:rFonts w:eastAsia="Calibri" w:cs="Arial"/>
          <w:sz w:val="22"/>
          <w:szCs w:val="22"/>
          <w:lang w:eastAsia="en-US"/>
        </w:rPr>
        <w:t>ówienia publicznego nr NZ/PZP/37/2019</w:t>
      </w:r>
      <w:r>
        <w:rPr>
          <w:rFonts w:eastAsia="Calibri" w:cs="Arial"/>
          <w:sz w:val="22"/>
          <w:szCs w:val="22"/>
          <w:lang w:eastAsia="en-US"/>
        </w:rPr>
        <w:t xml:space="preserve"> prowadzonym w trybie przetargu nieograniczonego.</w:t>
      </w:r>
    </w:p>
    <w:p w14:paraId="23203B5B"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2691C53D" w14:textId="3052AAAB"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Pr>
          <w:rFonts w:eastAsia="Calibri" w:cs="Arial"/>
          <w:sz w:val="22"/>
          <w:szCs w:val="22"/>
          <w:lang w:eastAsia="en-US"/>
        </w:rPr>
        <w:t>Pzp</w:t>
      </w:r>
      <w:proofErr w:type="spellEnd"/>
      <w:r>
        <w:rPr>
          <w:rFonts w:eastAsia="Calibri" w:cs="Arial"/>
          <w:sz w:val="22"/>
          <w:szCs w:val="22"/>
          <w:lang w:eastAsia="en-US"/>
        </w:rPr>
        <w:t>”.</w:t>
      </w:r>
    </w:p>
    <w:p w14:paraId="41486AF5"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123C22E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12DE77"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6ED551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9E56537"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Pani/Pana dane osobowe będą przechowywane, zgodnie z art. 97 ust. 1 ustawy </w:t>
      </w:r>
      <w:proofErr w:type="spellStart"/>
      <w:r>
        <w:rPr>
          <w:rFonts w:eastAsia="Calibri" w:cs="Arial"/>
          <w:sz w:val="22"/>
          <w:szCs w:val="22"/>
          <w:lang w:eastAsia="en-US"/>
        </w:rPr>
        <w:t>Pzp</w:t>
      </w:r>
      <w:proofErr w:type="spellEnd"/>
      <w:r>
        <w:rPr>
          <w:rFonts w:eastAsia="Calibri" w:cs="Arial"/>
          <w:sz w:val="22"/>
          <w:szCs w:val="22"/>
          <w:lang w:eastAsia="en-US"/>
        </w:rPr>
        <w:t xml:space="preserve">, przez okres 4 lat od dnia zakończenia postępowania o udzielenie zamówienia, a jeżeli czas trwania umowy przekracza 4 lata, okres przechowywania obejmuje cały czas trwania umowy. Na mocy powszechnie obowiązujących przepisów prawa, wskazany powyżej </w:t>
      </w:r>
      <w:r>
        <w:rPr>
          <w:rFonts w:eastAsia="Calibri" w:cs="Arial"/>
          <w:sz w:val="22"/>
          <w:szCs w:val="22"/>
          <w:lang w:eastAsia="en-US"/>
        </w:rPr>
        <w:lastRenderedPageBreak/>
        <w:t>okres przechowywania danych może zostać przedłużony o czas niezbędny do dochodzenia roszczeń.</w:t>
      </w:r>
    </w:p>
    <w:p w14:paraId="4068A228"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921B4B2"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w:t>
      </w:r>
      <w:proofErr w:type="spellStart"/>
      <w:r>
        <w:rPr>
          <w:rFonts w:eastAsia="Calibri" w:cs="Arial"/>
          <w:sz w:val="22"/>
          <w:szCs w:val="22"/>
          <w:lang w:eastAsia="en-US"/>
        </w:rPr>
        <w:t>Pzp</w:t>
      </w:r>
      <w:proofErr w:type="spellEnd"/>
      <w:r>
        <w:rPr>
          <w:rFonts w:eastAsia="Calibri" w:cs="Arial"/>
          <w:sz w:val="22"/>
          <w:szCs w:val="22"/>
          <w:lang w:eastAsia="en-US"/>
        </w:rPr>
        <w:t xml:space="preserve">, związanym z udziałem w postępowaniu o udzielenie zamówienia publicznego; konsekwencje niepodania określonych danych wynikają z ustawy </w:t>
      </w:r>
      <w:proofErr w:type="spellStart"/>
      <w:r>
        <w:rPr>
          <w:rFonts w:eastAsia="Calibri" w:cs="Arial"/>
          <w:sz w:val="22"/>
          <w:szCs w:val="22"/>
          <w:lang w:eastAsia="en-US"/>
        </w:rPr>
        <w:t>Pzp</w:t>
      </w:r>
      <w:proofErr w:type="spellEnd"/>
      <w:r>
        <w:rPr>
          <w:rFonts w:eastAsia="Calibri" w:cs="Arial"/>
          <w:sz w:val="22"/>
          <w:szCs w:val="22"/>
          <w:lang w:eastAsia="en-US"/>
        </w:rPr>
        <w:t xml:space="preserve">;  </w:t>
      </w:r>
    </w:p>
    <w:p w14:paraId="6D1DD42C" w14:textId="77777777" w:rsidR="00B74D9E" w:rsidRDefault="00B74D9E" w:rsidP="00B74D9E">
      <w:pPr>
        <w:tabs>
          <w:tab w:val="left" w:pos="708"/>
        </w:tabs>
        <w:spacing w:line="304" w:lineRule="exact"/>
        <w:ind w:left="720"/>
        <w:contextualSpacing/>
        <w:rPr>
          <w:rFonts w:eastAsia="Calibri" w:cs="Arial"/>
          <w:sz w:val="22"/>
          <w:szCs w:val="22"/>
          <w:lang w:eastAsia="en-US"/>
        </w:rPr>
      </w:pPr>
    </w:p>
    <w:p w14:paraId="2C618F13"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5BAA5BE" w14:textId="77777777" w:rsidR="00B74D9E" w:rsidRDefault="00B74D9E" w:rsidP="00B74D9E">
      <w:pPr>
        <w:tabs>
          <w:tab w:val="left" w:pos="708"/>
        </w:tabs>
        <w:spacing w:line="304" w:lineRule="exact"/>
        <w:ind w:left="720"/>
        <w:contextualSpacing/>
        <w:rPr>
          <w:rFonts w:eastAsia="Calibri" w:cs="Arial"/>
          <w:bCs/>
          <w:sz w:val="22"/>
          <w:szCs w:val="22"/>
          <w:lang w:eastAsia="en-US"/>
        </w:rPr>
      </w:pPr>
    </w:p>
    <w:p w14:paraId="54753BB2"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307FF50E"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Posiada Pani/Pan prawo żądania:</w:t>
      </w:r>
    </w:p>
    <w:p w14:paraId="37E8E850" w14:textId="78F6274A"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7D2510D0" w14:textId="38CC2796"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1202EDE8" w14:textId="0B177AB0"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156D97F4" w14:textId="1ECA7992"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286B27BC" w14:textId="77777777" w:rsidR="00B74D9E" w:rsidRDefault="00B74D9E" w:rsidP="00B74D9E">
      <w:pPr>
        <w:numPr>
          <w:ilvl w:val="0"/>
          <w:numId w:val="195"/>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Nie przysługuje Pani/Panu:</w:t>
      </w:r>
    </w:p>
    <w:p w14:paraId="31E024B3"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7EECB2DA"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59964E81"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1DF719BA" w14:textId="77777777" w:rsidR="00F632AD" w:rsidRPr="004C7D79" w:rsidRDefault="00F632AD" w:rsidP="005125C9">
      <w:pPr>
        <w:pStyle w:val="Akapitzlist"/>
        <w:ind w:left="360"/>
        <w:jc w:val="both"/>
        <w:rPr>
          <w:rFonts w:ascii="Franklin Gothic Book" w:hAnsi="Franklin Gothic Book" w:cs="Arial"/>
        </w:rPr>
      </w:pPr>
    </w:p>
    <w:p w14:paraId="75302EA4" w14:textId="7B3CC592" w:rsidR="00A01D1D" w:rsidRPr="004C7D79" w:rsidRDefault="00A01D1D" w:rsidP="006C4656">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6C4656">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6C4656">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6C4656">
      <w:pPr>
        <w:pStyle w:val="Akapitzlist"/>
        <w:numPr>
          <w:ilvl w:val="0"/>
          <w:numId w:val="5"/>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6C4656">
      <w:pPr>
        <w:pStyle w:val="Akapitzlist"/>
        <w:numPr>
          <w:ilvl w:val="0"/>
          <w:numId w:val="5"/>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5CCFCC11" w14:textId="77777777" w:rsidTr="0077065A">
        <w:tc>
          <w:tcPr>
            <w:tcW w:w="1203" w:type="dxa"/>
          </w:tcPr>
          <w:p w14:paraId="0252543D" w14:textId="77777777" w:rsidR="00A01D1D" w:rsidRPr="004C7D79" w:rsidRDefault="00A01D1D" w:rsidP="006C4656">
            <w:pPr>
              <w:pStyle w:val="Akapitzlist"/>
              <w:numPr>
                <w:ilvl w:val="1"/>
                <w:numId w:val="5"/>
              </w:numPr>
              <w:tabs>
                <w:tab w:val="left" w:pos="432"/>
              </w:tabs>
              <w:spacing w:after="40" w:line="240" w:lineRule="auto"/>
              <w:rPr>
                <w:rFonts w:ascii="Franklin Gothic Book" w:hAnsi="Franklin Gothic Book" w:cs="Arial"/>
              </w:rPr>
            </w:pPr>
          </w:p>
        </w:tc>
        <w:tc>
          <w:tcPr>
            <w:tcW w:w="1832" w:type="dxa"/>
          </w:tcPr>
          <w:p w14:paraId="2B766933" w14:textId="622323F6"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1</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6C4656">
            <w:pPr>
              <w:pStyle w:val="Akapitzlist"/>
              <w:numPr>
                <w:ilvl w:val="1"/>
                <w:numId w:val="5"/>
              </w:numPr>
              <w:tabs>
                <w:tab w:val="left" w:pos="432"/>
              </w:tabs>
              <w:spacing w:after="40" w:line="240" w:lineRule="auto"/>
              <w:rPr>
                <w:rFonts w:ascii="Franklin Gothic Book" w:hAnsi="Franklin Gothic Book" w:cs="Arial"/>
              </w:rPr>
            </w:pPr>
          </w:p>
        </w:tc>
        <w:tc>
          <w:tcPr>
            <w:tcW w:w="1832" w:type="dxa"/>
          </w:tcPr>
          <w:p w14:paraId="36DFD5DE" w14:textId="7927905F"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6C4656">
            <w:pPr>
              <w:pStyle w:val="Akapitzlist"/>
              <w:numPr>
                <w:ilvl w:val="1"/>
                <w:numId w:val="5"/>
              </w:numPr>
              <w:tabs>
                <w:tab w:val="left" w:pos="432"/>
              </w:tabs>
              <w:spacing w:after="40" w:line="240" w:lineRule="auto"/>
              <w:rPr>
                <w:rFonts w:ascii="Franklin Gothic Book" w:hAnsi="Franklin Gothic Book" w:cs="Arial"/>
              </w:rPr>
            </w:pPr>
          </w:p>
        </w:tc>
        <w:tc>
          <w:tcPr>
            <w:tcW w:w="1832" w:type="dxa"/>
          </w:tcPr>
          <w:p w14:paraId="556E19AB" w14:textId="7DDA7DF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6C4656">
            <w:pPr>
              <w:pStyle w:val="Akapitzlist"/>
              <w:numPr>
                <w:ilvl w:val="1"/>
                <w:numId w:val="5"/>
              </w:numPr>
              <w:tabs>
                <w:tab w:val="left" w:pos="432"/>
              </w:tabs>
              <w:spacing w:after="40" w:line="240" w:lineRule="auto"/>
              <w:rPr>
                <w:rFonts w:ascii="Franklin Gothic Book" w:hAnsi="Franklin Gothic Book" w:cs="Arial"/>
              </w:rPr>
            </w:pPr>
          </w:p>
        </w:tc>
        <w:tc>
          <w:tcPr>
            <w:tcW w:w="1832" w:type="dxa"/>
          </w:tcPr>
          <w:p w14:paraId="49963078" w14:textId="421ED3C8"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6C4656">
            <w:pPr>
              <w:pStyle w:val="Akapitzlist"/>
              <w:numPr>
                <w:ilvl w:val="1"/>
                <w:numId w:val="5"/>
              </w:numPr>
              <w:spacing w:after="40" w:line="240" w:lineRule="auto"/>
              <w:jc w:val="both"/>
              <w:rPr>
                <w:rFonts w:ascii="Franklin Gothic Book" w:hAnsi="Franklin Gothic Book" w:cs="Arial"/>
              </w:rPr>
            </w:pPr>
          </w:p>
        </w:tc>
        <w:tc>
          <w:tcPr>
            <w:tcW w:w="1832" w:type="dxa"/>
          </w:tcPr>
          <w:p w14:paraId="00266D8F" w14:textId="33AF66E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73CCD193"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14:paraId="38D575FE" w14:textId="77777777" w:rsidTr="0077065A">
        <w:tc>
          <w:tcPr>
            <w:tcW w:w="1203" w:type="dxa"/>
          </w:tcPr>
          <w:p w14:paraId="54C90BB9" w14:textId="77777777" w:rsidR="00872B8E" w:rsidRPr="004C7D79" w:rsidRDefault="00872B8E" w:rsidP="006C4656">
            <w:pPr>
              <w:pStyle w:val="Akapitzlist"/>
              <w:numPr>
                <w:ilvl w:val="1"/>
                <w:numId w:val="5"/>
              </w:numPr>
              <w:spacing w:after="40" w:line="240" w:lineRule="auto"/>
              <w:jc w:val="both"/>
              <w:rPr>
                <w:rFonts w:ascii="Franklin Gothic Book" w:hAnsi="Franklin Gothic Book" w:cs="Arial"/>
              </w:rPr>
            </w:pPr>
          </w:p>
        </w:tc>
        <w:tc>
          <w:tcPr>
            <w:tcW w:w="1832" w:type="dxa"/>
          </w:tcPr>
          <w:p w14:paraId="7CB21D41" w14:textId="6B0BEEE1"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6</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14:paraId="3FD3A155" w14:textId="7D0D0F29"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14:paraId="57535EC6"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p w14:paraId="34E10DA6"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r>
      <w:tr w:rsidR="00F26C2D" w:rsidRPr="004C7D79" w14:paraId="396CC784" w14:textId="77777777" w:rsidTr="003B278B">
        <w:tc>
          <w:tcPr>
            <w:tcW w:w="1203" w:type="dxa"/>
            <w:shd w:val="clear" w:color="auto" w:fill="auto"/>
          </w:tcPr>
          <w:p w14:paraId="25BDB6E7" w14:textId="77777777" w:rsidR="00F26C2D" w:rsidRPr="004C7D79" w:rsidRDefault="00F26C2D" w:rsidP="006C4656">
            <w:pPr>
              <w:pStyle w:val="Akapitzlist"/>
              <w:numPr>
                <w:ilvl w:val="1"/>
                <w:numId w:val="5"/>
              </w:numPr>
              <w:spacing w:after="40" w:line="240" w:lineRule="auto"/>
              <w:jc w:val="both"/>
              <w:rPr>
                <w:rFonts w:ascii="Franklin Gothic Book" w:hAnsi="Franklin Gothic Book" w:cs="Arial"/>
              </w:rPr>
            </w:pPr>
          </w:p>
        </w:tc>
        <w:tc>
          <w:tcPr>
            <w:tcW w:w="1832" w:type="dxa"/>
            <w:shd w:val="clear" w:color="auto" w:fill="auto"/>
          </w:tcPr>
          <w:p w14:paraId="7A1E72B0" w14:textId="2B69FBB3" w:rsidR="00F26C2D" w:rsidRPr="007C38B4" w:rsidRDefault="00F26C2D">
            <w:pPr>
              <w:tabs>
                <w:tab w:val="clear" w:pos="3402"/>
              </w:tabs>
              <w:spacing w:after="40" w:line="240" w:lineRule="auto"/>
              <w:jc w:val="both"/>
              <w:rPr>
                <w:rFonts w:ascii="Franklin Gothic Book" w:hAnsi="Franklin Gothic Book" w:cs="Arial"/>
                <w:sz w:val="22"/>
                <w:szCs w:val="22"/>
              </w:rPr>
            </w:pPr>
            <w:r w:rsidRPr="007C38B4">
              <w:rPr>
                <w:rFonts w:ascii="Franklin Gothic Book" w:hAnsi="Franklin Gothic Book" w:cs="Arial"/>
                <w:sz w:val="22"/>
                <w:szCs w:val="22"/>
              </w:rPr>
              <w:t xml:space="preserve">Załącznik nr </w:t>
            </w:r>
            <w:r w:rsidR="0014478C">
              <w:rPr>
                <w:rFonts w:ascii="Franklin Gothic Book" w:hAnsi="Franklin Gothic Book" w:cs="Arial"/>
                <w:sz w:val="22"/>
                <w:szCs w:val="22"/>
              </w:rPr>
              <w:t>7</w:t>
            </w:r>
            <w:r w:rsidRPr="007C38B4">
              <w:rPr>
                <w:rFonts w:ascii="Franklin Gothic Book" w:hAnsi="Franklin Gothic Book" w:cs="Arial"/>
                <w:sz w:val="22"/>
                <w:szCs w:val="22"/>
              </w:rPr>
              <w:t xml:space="preserve"> do Formularza „Oferta”</w:t>
            </w:r>
          </w:p>
        </w:tc>
        <w:tc>
          <w:tcPr>
            <w:tcW w:w="6462" w:type="dxa"/>
            <w:shd w:val="clear" w:color="auto" w:fill="auto"/>
          </w:tcPr>
          <w:p w14:paraId="7D22C1AB" w14:textId="21D4909A" w:rsidR="00F26C2D" w:rsidRPr="007C38B4" w:rsidRDefault="00373FF4" w:rsidP="00872B8E">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Formularz rzeczowo - finansowy</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4"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5"/>
          <w:footerReference w:type="default" r:id="rId26"/>
          <w:headerReference w:type="first" r:id="rId27"/>
          <w:footerReference w:type="first" r:id="rId28"/>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7C1CCC84" w14:textId="5AB5BC78"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7C38B4">
        <w:rPr>
          <w:rFonts w:ascii="Franklin Gothic Book" w:hAnsi="Franklin Gothic Book"/>
          <w:b/>
          <w:sz w:val="22"/>
          <w:szCs w:val="22"/>
        </w:rPr>
        <w:t>3</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lastRenderedPageBreak/>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w:t>
            </w:r>
            <w:proofErr w:type="spellStart"/>
            <w:r w:rsidRPr="004C7D79">
              <w:rPr>
                <w:rFonts w:ascii="Franklin Gothic Book" w:hAnsi="Franklin Gothic Book" w:cs="Arial"/>
                <w:sz w:val="22"/>
                <w:szCs w:val="22"/>
              </w:rPr>
              <w:t>ób</w:t>
            </w:r>
            <w:proofErr w:type="spellEnd"/>
            <w:r w:rsidRPr="004C7D79">
              <w:rPr>
                <w:rFonts w:ascii="Franklin Gothic Book" w:hAnsi="Franklin Gothic Book" w:cs="Arial"/>
                <w:sz w:val="22"/>
                <w:szCs w:val="22"/>
              </w:rPr>
              <w:t>)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090C4002"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14478C">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6342E37B" w14:textId="77777777" w:rsidR="008C3DEF" w:rsidRDefault="008C3DEF" w:rsidP="00A01D1D">
      <w:pPr>
        <w:tabs>
          <w:tab w:val="clear" w:pos="3402"/>
        </w:tabs>
        <w:spacing w:after="200" w:line="276" w:lineRule="auto"/>
        <w:rPr>
          <w:rStyle w:val="FontStyle290"/>
          <w:rFonts w:ascii="Franklin Gothic Book" w:hAnsi="Franklin Gothic Book"/>
          <w:sz w:val="22"/>
          <w:szCs w:val="22"/>
        </w:rPr>
        <w:sectPr w:rsidR="008C3DEF" w:rsidSect="007C7827">
          <w:pgSz w:w="11907" w:h="16840" w:code="9"/>
          <w:pgMar w:top="1418" w:right="1418" w:bottom="1418" w:left="1418" w:header="142" w:footer="709" w:gutter="0"/>
          <w:cols w:space="708"/>
          <w:titlePg/>
          <w:docGrid w:linePitch="360"/>
        </w:sectPr>
      </w:pPr>
    </w:p>
    <w:p w14:paraId="020AA00F" w14:textId="16AA6354" w:rsidR="008C3DEF" w:rsidRPr="004C7D79" w:rsidRDefault="008C3DEF" w:rsidP="008C3DEF">
      <w:pPr>
        <w:rPr>
          <w:rFonts w:ascii="Franklin Gothic Book" w:hAnsi="Franklin Gothic Book"/>
          <w:color w:val="000000"/>
          <w:sz w:val="22"/>
          <w:szCs w:val="22"/>
        </w:rPr>
      </w:pPr>
      <w:r>
        <w:rPr>
          <w:rFonts w:ascii="Franklin Gothic Book" w:hAnsi="Franklin Gothic Book"/>
          <w:b/>
          <w:sz w:val="22"/>
          <w:szCs w:val="22"/>
        </w:rPr>
        <w:lastRenderedPageBreak/>
        <w:t>Załącznik nr 7</w:t>
      </w:r>
      <w:r w:rsidRPr="004C7D79">
        <w:rPr>
          <w:rFonts w:ascii="Franklin Gothic Book" w:hAnsi="Franklin Gothic Book"/>
          <w:b/>
          <w:sz w:val="22"/>
          <w:szCs w:val="22"/>
        </w:rPr>
        <w:t xml:space="preserve"> do Formularza „Oferta”</w:t>
      </w:r>
    </w:p>
    <w:p w14:paraId="6CAB2116" w14:textId="77777777" w:rsidR="008C3DEF" w:rsidRPr="004C7D79" w:rsidRDefault="008C3DEF" w:rsidP="008C3DEF">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10627"/>
      </w:tblGrid>
      <w:tr w:rsidR="008C3DEF" w:rsidRPr="004C7D79" w14:paraId="446E70ED" w14:textId="77777777" w:rsidTr="008C3DEF">
        <w:trPr>
          <w:trHeight w:val="1173"/>
        </w:trPr>
        <w:tc>
          <w:tcPr>
            <w:tcW w:w="10627" w:type="dxa"/>
            <w:shd w:val="clear" w:color="auto" w:fill="F2F2F2" w:themeFill="background1" w:themeFillShade="F2"/>
          </w:tcPr>
          <w:p w14:paraId="7C212753" w14:textId="77777777" w:rsidR="008C3DEF" w:rsidRPr="004C7D79" w:rsidRDefault="008C3DEF" w:rsidP="008C3DEF">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FORMULARZ RZECZOWO-FINANSOWY:</w:t>
            </w:r>
          </w:p>
          <w:p w14:paraId="1EEEA64C" w14:textId="2132778F" w:rsidR="008C3DEF" w:rsidRPr="004C7D79" w:rsidRDefault="008C3DEF" w:rsidP="008C3DEF">
            <w:pPr>
              <w:tabs>
                <w:tab w:val="clear" w:pos="3402"/>
              </w:tabs>
              <w:jc w:val="center"/>
              <w:rPr>
                <w:rFonts w:ascii="Franklin Gothic Book" w:hAnsi="Franklin Gothic Book"/>
                <w:color w:val="000000"/>
                <w:sz w:val="22"/>
                <w:szCs w:val="22"/>
              </w:rPr>
            </w:pPr>
            <w:r w:rsidRPr="008C3DEF">
              <w:rPr>
                <w:rFonts w:ascii="Franklin Gothic Book" w:hAnsi="Franklin Gothic Book"/>
                <w:b/>
                <w:bCs/>
                <w:color w:val="000000"/>
                <w:sz w:val="22"/>
                <w:szCs w:val="22"/>
              </w:rPr>
              <w:t>„Wykonanie prac związanych z usunięciem odpadów azbestowych z obszaru elektrofiltrów bloków nr 2, 3, 4, 5, 6, 7 w Enea Połaniec S.A.”</w:t>
            </w:r>
          </w:p>
        </w:tc>
      </w:tr>
    </w:tbl>
    <w:p w14:paraId="5BEEFA3B" w14:textId="77777777" w:rsidR="008C3DEF" w:rsidRDefault="008C3DEF" w:rsidP="008C3DEF">
      <w:pPr>
        <w:rPr>
          <w:rFonts w:ascii="Franklin Gothic Book" w:hAnsi="Franklin Gothic Book" w:cs="Arial"/>
        </w:rPr>
      </w:pPr>
    </w:p>
    <w:p w14:paraId="7A0283DE" w14:textId="77777777" w:rsidR="008C3DEF" w:rsidRDefault="008C3DEF" w:rsidP="008C3DE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1312" behindDoc="0" locked="0" layoutInCell="1" allowOverlap="1" wp14:anchorId="469152C2" wp14:editId="5020AFF2">
                <wp:simplePos x="0" y="0"/>
                <wp:positionH relativeFrom="column">
                  <wp:posOffset>1594485</wp:posOffset>
                </wp:positionH>
                <wp:positionV relativeFrom="paragraph">
                  <wp:posOffset>6350</wp:posOffset>
                </wp:positionV>
                <wp:extent cx="476250" cy="11430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09762" id="Prostokąt 7" o:spid="_x0000_s1026" style="position:absolute;margin-left:125.55pt;margin-top:.5pt;width:3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" fillcolor="#bfbfbf [2412]" strokecolor="#1f4d78 [1604]" strokeweight="1pt"/>
            </w:pict>
          </mc:Fallback>
        </mc:AlternateContent>
      </w:r>
      <w:r>
        <w:rPr>
          <w:rFonts w:ascii="Franklin Gothic Book" w:hAnsi="Franklin Gothic Book" w:cs="Arial"/>
          <w:sz w:val="16"/>
          <w:szCs w:val="16"/>
        </w:rPr>
        <w:t xml:space="preserve">Pola wypełniane przez Wykonawcę – </w:t>
      </w:r>
    </w:p>
    <w:p w14:paraId="4D89E511" w14:textId="77777777" w:rsidR="008C3DEF" w:rsidRPr="004C7D79" w:rsidRDefault="008C3DEF" w:rsidP="008C3DE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2336" behindDoc="0" locked="0" layoutInCell="1" allowOverlap="1" wp14:anchorId="110ABE18" wp14:editId="642B56C3">
                <wp:simplePos x="0" y="0"/>
                <wp:positionH relativeFrom="column">
                  <wp:posOffset>5857875</wp:posOffset>
                </wp:positionH>
                <wp:positionV relativeFrom="paragraph">
                  <wp:posOffset>9525</wp:posOffset>
                </wp:positionV>
                <wp:extent cx="476250" cy="1143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91F0B" id="Prostokąt 9" o:spid="_x0000_s1026" style="position:absolute;margin-left:461.25pt;margin-top:.75pt;width:3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" fillcolor="#bfbfbf [2412]" strokecolor="#1f4d78 [1604]" strokeweight="1pt"/>
            </w:pict>
          </mc:Fallback>
        </mc:AlternateContent>
      </w:r>
      <w:r>
        <w:rPr>
          <w:rFonts w:ascii="Franklin Gothic Book" w:hAnsi="Franklin Gothic Book" w:cs="Arial"/>
          <w:noProof/>
          <w:sz w:val="16"/>
          <w:szCs w:val="16"/>
        </w:rPr>
        <mc:AlternateContent>
          <mc:Choice Requires="wps">
            <w:drawing>
              <wp:anchor distT="0" distB="0" distL="114300" distR="114300" simplePos="0" relativeHeight="251663360" behindDoc="0" locked="0" layoutInCell="1" allowOverlap="1" wp14:anchorId="6DAC71F2" wp14:editId="0B9C3B77">
                <wp:simplePos x="0" y="0"/>
                <wp:positionH relativeFrom="column">
                  <wp:posOffset>1581150</wp:posOffset>
                </wp:positionH>
                <wp:positionV relativeFrom="paragraph">
                  <wp:posOffset>9525</wp:posOffset>
                </wp:positionV>
                <wp:extent cx="476250" cy="11430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6D0DC" id="Prostokąt 8" o:spid="_x0000_s1026" style="position:absolute;margin-left:124.5pt;margin-top:.75pt;width:3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" fillcolor="#f7caac [1301]" strokecolor="#1f4d78 [1604]" strokeweight="1pt"/>
            </w:pict>
          </mc:Fallback>
        </mc:AlternateContent>
      </w:r>
      <w:r>
        <w:rPr>
          <w:rFonts w:ascii="Franklin Gothic Book" w:hAnsi="Franklin Gothic Book" w:cs="Arial"/>
          <w:sz w:val="16"/>
          <w:szCs w:val="16"/>
        </w:rPr>
        <w:t>Pola wypełniane przez Wykonawcę  -                       - stanowiące sumę wartości cząstkowych, wskazanych w polach oznaczonych kolorem</w:t>
      </w:r>
    </w:p>
    <w:p w14:paraId="3E259C1C" w14:textId="77777777" w:rsidR="008C3DEF" w:rsidRPr="00AB207E" w:rsidRDefault="008C3DEF" w:rsidP="008C3DEF">
      <w:pPr>
        <w:rPr>
          <w:rFonts w:ascii="Franklin Gothic Book" w:hAnsi="Franklin Gothic Book" w:cs="Arial"/>
        </w:rPr>
      </w:pPr>
    </w:p>
    <w:p w14:paraId="43E2BD55" w14:textId="77777777" w:rsidR="008C3DEF" w:rsidRPr="004C7D79" w:rsidRDefault="008C3DEF" w:rsidP="008C3DEF">
      <w:pPr>
        <w:rPr>
          <w:rFonts w:ascii="Franklin Gothic Book" w:hAnsi="Franklin Gothic Book" w:cs="Arial"/>
        </w:rPr>
      </w:pPr>
      <w:r w:rsidRPr="004C7D79">
        <w:rPr>
          <w:rFonts w:ascii="Franklin Gothic Book" w:hAnsi="Franklin Gothic Book" w:cs="Arial"/>
        </w:rPr>
        <w:t>Zakres zadań:</w:t>
      </w:r>
    </w:p>
    <w:p w14:paraId="6C863394" w14:textId="77777777" w:rsidR="008C3DEF" w:rsidRPr="004C7D79" w:rsidRDefault="008C3DEF" w:rsidP="008C3DEF">
      <w:pPr>
        <w:pStyle w:val="Akapitzlist"/>
        <w:numPr>
          <w:ilvl w:val="0"/>
          <w:numId w:val="51"/>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73759C77" w14:textId="77777777" w:rsidR="008C3DEF" w:rsidRPr="004C7D79" w:rsidRDefault="008C3DEF" w:rsidP="008C3DEF">
      <w:pPr>
        <w:pStyle w:val="Akapitzlist"/>
        <w:numPr>
          <w:ilvl w:val="0"/>
          <w:numId w:val="51"/>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02006A0F" w14:textId="77777777" w:rsidR="008C3DEF" w:rsidRPr="004C7D79" w:rsidRDefault="008C3DEF" w:rsidP="008C3DEF">
      <w:pPr>
        <w:pStyle w:val="Akapitzlist"/>
        <w:spacing w:after="160" w:line="256" w:lineRule="auto"/>
        <w:ind w:left="1080"/>
        <w:rPr>
          <w:rFonts w:ascii="Franklin Gothic Book" w:hAnsi="Franklin Gothic Book" w:cs="Arial"/>
        </w:rPr>
      </w:pPr>
    </w:p>
    <w:p w14:paraId="64F1796B" w14:textId="77777777" w:rsidR="008C3DEF" w:rsidRDefault="008C3DEF" w:rsidP="008C3DEF">
      <w:pPr>
        <w:tabs>
          <w:tab w:val="clear" w:pos="3402"/>
        </w:tabs>
        <w:spacing w:after="160" w:line="259" w:lineRule="auto"/>
        <w:rPr>
          <w:rFonts w:ascii="Franklin Gothic Book" w:eastAsia="Calibri" w:hAnsi="Franklin Gothic Book" w:cs="Arial"/>
          <w:sz w:val="22"/>
          <w:szCs w:val="22"/>
          <w:lang w:eastAsia="en-US"/>
        </w:rPr>
      </w:pPr>
      <w:r>
        <w:rPr>
          <w:rFonts w:ascii="Franklin Gothic Book" w:hAnsi="Franklin Gothic Book" w:cs="Arial"/>
        </w:rPr>
        <w:br w:type="page"/>
      </w:r>
    </w:p>
    <w:p w14:paraId="1ECBF204" w14:textId="77777777" w:rsidR="008C3DEF" w:rsidRPr="00066C70" w:rsidRDefault="008C3DEF" w:rsidP="008C3DEF">
      <w:pPr>
        <w:pStyle w:val="Akapitzlist"/>
        <w:spacing w:line="256" w:lineRule="auto"/>
      </w:pPr>
      <w:r w:rsidRPr="004C7D79">
        <w:rPr>
          <w:rFonts w:ascii="Franklin Gothic Book" w:hAnsi="Franklin Gothic Book" w:cs="Arial"/>
        </w:rPr>
        <w:lastRenderedPageBreak/>
        <w:t xml:space="preserve">Ad. </w:t>
      </w:r>
      <w:r w:rsidRPr="00066C70">
        <w:t>a) Zakres podstawowy dla prac rozliczanych ryczałtowo:</w:t>
      </w:r>
    </w:p>
    <w:tbl>
      <w:tblPr>
        <w:tblStyle w:val="Siatkatabelijasna2"/>
        <w:tblW w:w="13320" w:type="dxa"/>
        <w:tblLayout w:type="fixed"/>
        <w:tblLook w:val="04A0" w:firstRow="1" w:lastRow="0" w:firstColumn="1" w:lastColumn="0" w:noHBand="0" w:noVBand="1"/>
      </w:tblPr>
      <w:tblGrid>
        <w:gridCol w:w="960"/>
        <w:gridCol w:w="729"/>
        <w:gridCol w:w="6670"/>
        <w:gridCol w:w="1810"/>
        <w:gridCol w:w="3151"/>
      </w:tblGrid>
      <w:tr w:rsidR="008C3DEF" w:rsidRPr="004C7D79" w14:paraId="36E9F0B1" w14:textId="77777777" w:rsidTr="008C3DEF">
        <w:trPr>
          <w:trHeight w:val="788"/>
        </w:trPr>
        <w:tc>
          <w:tcPr>
            <w:tcW w:w="13320" w:type="dxa"/>
            <w:gridSpan w:val="5"/>
          </w:tcPr>
          <w:p w14:paraId="11103C67" w14:textId="59257F84" w:rsidR="008C3DEF" w:rsidRPr="004C7D79" w:rsidRDefault="008C3DEF">
            <w:pPr>
              <w:jc w:val="center"/>
              <w:rPr>
                <w:rFonts w:ascii="Franklin Gothic Book" w:hAnsi="Franklin Gothic Book" w:cs="Arial"/>
                <w:b/>
                <w:bCs/>
                <w:iCs/>
                <w:szCs w:val="24"/>
              </w:rPr>
            </w:pPr>
            <w:r w:rsidRPr="004C7D79">
              <w:rPr>
                <w:rFonts w:ascii="Franklin Gothic Book" w:hAnsi="Franklin Gothic Book" w:cs="Arial"/>
                <w:b/>
                <w:bCs/>
                <w:iCs/>
                <w:szCs w:val="24"/>
              </w:rPr>
              <w:t>Zakres</w:t>
            </w:r>
            <w:r>
              <w:rPr>
                <w:rFonts w:ascii="Franklin Gothic Book" w:hAnsi="Franklin Gothic Book" w:cs="Arial"/>
                <w:b/>
                <w:bCs/>
                <w:iCs/>
                <w:szCs w:val="24"/>
              </w:rPr>
              <w:t xml:space="preserve"> podstawowy - prace rozliczane</w:t>
            </w:r>
            <w:r w:rsidRPr="004C7D79">
              <w:rPr>
                <w:rFonts w:ascii="Franklin Gothic Book" w:hAnsi="Franklin Gothic Book" w:cs="Arial"/>
                <w:b/>
                <w:bCs/>
                <w:iCs/>
                <w:szCs w:val="24"/>
              </w:rPr>
              <w:t xml:space="preserve"> ryczałtowo </w:t>
            </w:r>
          </w:p>
        </w:tc>
      </w:tr>
      <w:tr w:rsidR="008C3DEF" w:rsidRPr="004C7D79" w14:paraId="2D857A0C" w14:textId="77777777" w:rsidTr="006C4656">
        <w:trPr>
          <w:trHeight w:val="788"/>
        </w:trPr>
        <w:tc>
          <w:tcPr>
            <w:tcW w:w="1689" w:type="dxa"/>
            <w:gridSpan w:val="2"/>
          </w:tcPr>
          <w:p w14:paraId="47C395C2" w14:textId="77777777" w:rsidR="008C3DEF" w:rsidRPr="004C7D79" w:rsidRDefault="008C3DEF" w:rsidP="008C3DEF">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1D4852F1" w14:textId="77777777" w:rsidR="008C3DEF" w:rsidRPr="004C7D79" w:rsidRDefault="008C3DEF" w:rsidP="008C3DEF">
            <w:pPr>
              <w:rPr>
                <w:rFonts w:ascii="Franklin Gothic Book" w:hAnsi="Franklin Gothic Book" w:cs="Arial"/>
                <w:b/>
                <w:bCs/>
                <w:iCs/>
                <w:sz w:val="22"/>
                <w:szCs w:val="22"/>
              </w:rPr>
            </w:pPr>
          </w:p>
          <w:p w14:paraId="7AA2AB82" w14:textId="77777777" w:rsidR="008C3DEF" w:rsidRPr="004C7D79" w:rsidRDefault="008C3DEF" w:rsidP="008C3DEF">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670" w:type="dxa"/>
            <w:hideMark/>
          </w:tcPr>
          <w:p w14:paraId="5173A10C" w14:textId="5BF625F8" w:rsidR="001D1847" w:rsidRPr="004C7D79" w:rsidRDefault="008C3DEF" w:rsidP="008C3DEF">
            <w:pPr>
              <w:rPr>
                <w:rFonts w:ascii="Franklin Gothic Book" w:hAnsi="Franklin Gothic Book" w:cs="Arial"/>
                <w:b/>
                <w:bCs/>
                <w:iCs/>
                <w:sz w:val="22"/>
                <w:szCs w:val="22"/>
              </w:rPr>
            </w:pPr>
            <w:r w:rsidRPr="008C3DEF">
              <w:rPr>
                <w:rFonts w:ascii="Franklin Gothic Book" w:hAnsi="Franklin Gothic Book" w:cs="Arial"/>
                <w:b/>
                <w:bCs/>
                <w:iCs/>
                <w:sz w:val="22"/>
                <w:szCs w:val="22"/>
              </w:rPr>
              <w:t>„Wykonanie prac związanych z usunięciem odpadów azbestowych z obszaru elektrofiltrów bloków nr 2, 3, 4, 5, 6, 7 w Enea Połaniec S.A.”</w:t>
            </w:r>
          </w:p>
          <w:p w14:paraId="34D76716" w14:textId="77777777" w:rsidR="008C3DEF" w:rsidRPr="004C7D79" w:rsidRDefault="008C3DEF" w:rsidP="008C3DEF">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1810" w:type="dxa"/>
            <w:hideMark/>
          </w:tcPr>
          <w:p w14:paraId="469A995F"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4BE32EE0" w14:textId="77777777" w:rsidR="008C3DEF" w:rsidRPr="004C7D79" w:rsidRDefault="008C3DEF" w:rsidP="008C3DEF">
            <w:pPr>
              <w:rPr>
                <w:rFonts w:ascii="Franklin Gothic Book" w:hAnsi="Franklin Gothic Book" w:cs="Arial"/>
                <w:b/>
                <w:bCs/>
                <w:iCs/>
                <w:sz w:val="22"/>
                <w:szCs w:val="22"/>
              </w:rPr>
            </w:pPr>
          </w:p>
          <w:p w14:paraId="658A27A8"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Borders>
              <w:bottom w:val="single" w:sz="4" w:space="0" w:color="BFBFBF" w:themeColor="background1" w:themeShade="BF"/>
            </w:tcBorders>
          </w:tcPr>
          <w:p w14:paraId="4BCACB1D" w14:textId="0D1B886B" w:rsidR="008C3DEF" w:rsidRPr="006C4656" w:rsidRDefault="008C3DEF" w:rsidP="006C4656">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3DDEF5B8"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8C3DEF" w:rsidRPr="004C7D79" w14:paraId="51DC683A" w14:textId="77777777" w:rsidTr="006C4656">
        <w:trPr>
          <w:trHeight w:val="750"/>
        </w:trPr>
        <w:tc>
          <w:tcPr>
            <w:tcW w:w="1689" w:type="dxa"/>
            <w:gridSpan w:val="2"/>
          </w:tcPr>
          <w:p w14:paraId="74A7EEE8" w14:textId="77777777" w:rsidR="008C3DEF" w:rsidRPr="004C7D79" w:rsidRDefault="008C3DEF" w:rsidP="008C3DEF">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hideMark/>
          </w:tcPr>
          <w:p w14:paraId="69851E3C" w14:textId="59DB4CAD" w:rsidR="008C3DEF" w:rsidRPr="00AB207E" w:rsidRDefault="008C3DEF">
            <w:pPr>
              <w:rPr>
                <w:rFonts w:ascii="Franklin Gothic Book" w:hAnsi="Franklin Gothic Book" w:cs="Arial"/>
                <w:sz w:val="20"/>
              </w:rPr>
            </w:pPr>
            <w:r w:rsidRPr="00C60664">
              <w:rPr>
                <w:rFonts w:ascii="Franklin Gothic Book" w:hAnsi="Franklin Gothic Book" w:cs="Arial"/>
                <w:sz w:val="20"/>
              </w:rPr>
              <w:t>Wykonanie prac związanych z</w:t>
            </w:r>
            <w:r w:rsidR="00C607E2">
              <w:rPr>
                <w:rFonts w:ascii="Franklin Gothic Book" w:hAnsi="Franklin Gothic Book" w:cs="Arial"/>
                <w:sz w:val="20"/>
              </w:rPr>
              <w:t xml:space="preserve"> </w:t>
            </w:r>
            <w:r w:rsidR="00C607E2" w:rsidRPr="00C607E2">
              <w:rPr>
                <w:rFonts w:ascii="Franklin Gothic Book" w:hAnsi="Franklin Gothic Book" w:cs="Arial"/>
                <w:sz w:val="20"/>
              </w:rPr>
              <w:t>usunięciem odpadów azbe</w:t>
            </w:r>
            <w:r w:rsidR="00C607E2">
              <w:rPr>
                <w:rFonts w:ascii="Franklin Gothic Book" w:hAnsi="Franklin Gothic Book" w:cs="Arial"/>
                <w:sz w:val="20"/>
              </w:rPr>
              <w:t>stowych z obszaru elektrofiltru bloku</w:t>
            </w:r>
            <w:r w:rsidR="00C607E2" w:rsidRPr="00C607E2">
              <w:rPr>
                <w:rFonts w:ascii="Franklin Gothic Book" w:hAnsi="Franklin Gothic Book" w:cs="Arial"/>
                <w:sz w:val="20"/>
              </w:rPr>
              <w:t xml:space="preserve"> nr 2</w:t>
            </w:r>
            <w:r w:rsidR="00FB4E65">
              <w:rPr>
                <w:rFonts w:ascii="Franklin Gothic Book" w:hAnsi="Franklin Gothic Book" w:cs="Arial"/>
                <w:sz w:val="20"/>
              </w:rPr>
              <w:t xml:space="preserve"> zgodnie z SIWZ cz. II</w:t>
            </w:r>
          </w:p>
        </w:tc>
        <w:tc>
          <w:tcPr>
            <w:tcW w:w="1810" w:type="dxa"/>
            <w:noWrap/>
            <w:hideMark/>
          </w:tcPr>
          <w:p w14:paraId="32E5C9A0" w14:textId="6D4B4016" w:rsidR="008C3DEF" w:rsidRPr="00AB207E" w:rsidRDefault="00C607E2" w:rsidP="008C3DEF">
            <w:pPr>
              <w:rPr>
                <w:rFonts w:ascii="Franklin Gothic Book" w:hAnsi="Franklin Gothic Book" w:cs="Arial"/>
                <w:sz w:val="20"/>
              </w:rPr>
            </w:pPr>
            <w:r>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3474D332" w14:textId="77777777" w:rsidR="008C3DEF" w:rsidRDefault="008C3DEF" w:rsidP="008C3DEF">
            <w:pPr>
              <w:rPr>
                <w:rFonts w:ascii="Franklin Gothic Book" w:hAnsi="Franklin Gothic Book" w:cs="Arial"/>
                <w:sz w:val="16"/>
                <w:szCs w:val="16"/>
              </w:rPr>
            </w:pPr>
          </w:p>
          <w:p w14:paraId="00D6F75D" w14:textId="77777777" w:rsidR="008C3DEF" w:rsidRPr="00812B95" w:rsidRDefault="008C3DEF" w:rsidP="008C3DEF">
            <w:pPr>
              <w:ind w:firstLine="708"/>
              <w:rPr>
                <w:rFonts w:ascii="Franklin Gothic Book" w:hAnsi="Franklin Gothic Book" w:cs="Arial"/>
                <w:sz w:val="16"/>
                <w:szCs w:val="16"/>
              </w:rPr>
            </w:pPr>
          </w:p>
        </w:tc>
      </w:tr>
      <w:tr w:rsidR="00C607E2" w:rsidRPr="004C7D79" w14:paraId="37E4010D" w14:textId="77777777" w:rsidTr="006C4656">
        <w:trPr>
          <w:trHeight w:val="750"/>
        </w:trPr>
        <w:tc>
          <w:tcPr>
            <w:tcW w:w="1689" w:type="dxa"/>
            <w:gridSpan w:val="2"/>
          </w:tcPr>
          <w:p w14:paraId="1D814C75" w14:textId="77777777" w:rsidR="00C607E2" w:rsidRPr="004C7D79" w:rsidRDefault="00C607E2" w:rsidP="00C607E2">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tcPr>
          <w:p w14:paraId="045EF1AF" w14:textId="21795765" w:rsidR="00C607E2" w:rsidRPr="00C60664" w:rsidRDefault="00C607E2" w:rsidP="00C607E2">
            <w:pPr>
              <w:rPr>
                <w:rFonts w:ascii="Franklin Gothic Book" w:hAnsi="Franklin Gothic Book" w:cs="Arial"/>
                <w:sz w:val="20"/>
              </w:rPr>
            </w:pPr>
            <w:r w:rsidRPr="00C60664">
              <w:rPr>
                <w:rFonts w:ascii="Franklin Gothic Book" w:hAnsi="Franklin Gothic Book" w:cs="Arial"/>
                <w:sz w:val="20"/>
              </w:rPr>
              <w:t>Wykonanie prac związanych z</w:t>
            </w:r>
            <w:r>
              <w:rPr>
                <w:rFonts w:ascii="Franklin Gothic Book" w:hAnsi="Franklin Gothic Book" w:cs="Arial"/>
                <w:sz w:val="20"/>
              </w:rPr>
              <w:t xml:space="preserve"> </w:t>
            </w:r>
            <w:r w:rsidRPr="00C607E2">
              <w:rPr>
                <w:rFonts w:ascii="Franklin Gothic Book" w:hAnsi="Franklin Gothic Book" w:cs="Arial"/>
                <w:sz w:val="20"/>
              </w:rPr>
              <w:t>usunięciem odpadów azbe</w:t>
            </w:r>
            <w:r>
              <w:rPr>
                <w:rFonts w:ascii="Franklin Gothic Book" w:hAnsi="Franklin Gothic Book" w:cs="Arial"/>
                <w:sz w:val="20"/>
              </w:rPr>
              <w:t>stowych z obszaru elektrofiltru bloku nr 3</w:t>
            </w:r>
            <w:r w:rsidR="00FB4E65">
              <w:rPr>
                <w:rFonts w:ascii="Franklin Gothic Book" w:hAnsi="Franklin Gothic Book" w:cs="Arial"/>
                <w:sz w:val="20"/>
              </w:rPr>
              <w:t xml:space="preserve"> zgodnie z SIWZ cz. II</w:t>
            </w:r>
          </w:p>
        </w:tc>
        <w:tc>
          <w:tcPr>
            <w:tcW w:w="1810" w:type="dxa"/>
            <w:noWrap/>
          </w:tcPr>
          <w:p w14:paraId="496A7D7F" w14:textId="7A0823A7" w:rsidR="00C607E2" w:rsidRPr="00AB207E" w:rsidRDefault="00C607E2" w:rsidP="00C607E2">
            <w:pPr>
              <w:rPr>
                <w:rFonts w:ascii="Franklin Gothic Book" w:hAnsi="Franklin Gothic Book" w:cs="Arial"/>
                <w:sz w:val="20"/>
              </w:rPr>
            </w:pPr>
            <w:r w:rsidRPr="00394FF7">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155D5073" w14:textId="77777777" w:rsidR="00C607E2" w:rsidRDefault="00C607E2" w:rsidP="00C607E2">
            <w:pPr>
              <w:rPr>
                <w:rFonts w:ascii="Franklin Gothic Book" w:hAnsi="Franklin Gothic Book" w:cs="Arial"/>
                <w:sz w:val="16"/>
                <w:szCs w:val="16"/>
              </w:rPr>
            </w:pPr>
          </w:p>
        </w:tc>
      </w:tr>
      <w:tr w:rsidR="00C607E2" w:rsidRPr="004C7D79" w14:paraId="58790F25" w14:textId="77777777" w:rsidTr="006C4656">
        <w:trPr>
          <w:trHeight w:val="750"/>
        </w:trPr>
        <w:tc>
          <w:tcPr>
            <w:tcW w:w="1689" w:type="dxa"/>
            <w:gridSpan w:val="2"/>
          </w:tcPr>
          <w:p w14:paraId="2031F6AC" w14:textId="77777777" w:rsidR="00C607E2" w:rsidRPr="004C7D79" w:rsidRDefault="00C607E2" w:rsidP="00C607E2">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tcPr>
          <w:p w14:paraId="37D0D663" w14:textId="5E45FB57" w:rsidR="00C607E2" w:rsidRPr="00C60664" w:rsidRDefault="00C607E2" w:rsidP="00C607E2">
            <w:pPr>
              <w:rPr>
                <w:rFonts w:ascii="Franklin Gothic Book" w:hAnsi="Franklin Gothic Book" w:cs="Arial"/>
                <w:sz w:val="20"/>
              </w:rPr>
            </w:pPr>
            <w:r w:rsidRPr="00C60664">
              <w:rPr>
                <w:rFonts w:ascii="Franklin Gothic Book" w:hAnsi="Franklin Gothic Book" w:cs="Arial"/>
                <w:sz w:val="20"/>
              </w:rPr>
              <w:t>Wykonanie prac związanych z</w:t>
            </w:r>
            <w:r>
              <w:rPr>
                <w:rFonts w:ascii="Franklin Gothic Book" w:hAnsi="Franklin Gothic Book" w:cs="Arial"/>
                <w:sz w:val="20"/>
              </w:rPr>
              <w:t xml:space="preserve"> </w:t>
            </w:r>
            <w:r w:rsidRPr="00C607E2">
              <w:rPr>
                <w:rFonts w:ascii="Franklin Gothic Book" w:hAnsi="Franklin Gothic Book" w:cs="Arial"/>
                <w:sz w:val="20"/>
              </w:rPr>
              <w:t>usunięciem odpadów azbe</w:t>
            </w:r>
            <w:r>
              <w:rPr>
                <w:rFonts w:ascii="Franklin Gothic Book" w:hAnsi="Franklin Gothic Book" w:cs="Arial"/>
                <w:sz w:val="20"/>
              </w:rPr>
              <w:t>stowych z obszaru elektrofiltru bloku nr 4</w:t>
            </w:r>
            <w:r w:rsidR="00FB4E65">
              <w:rPr>
                <w:rFonts w:ascii="Franklin Gothic Book" w:hAnsi="Franklin Gothic Book" w:cs="Arial"/>
                <w:sz w:val="20"/>
              </w:rPr>
              <w:t xml:space="preserve"> zgodnie z SIWZ cz. II</w:t>
            </w:r>
          </w:p>
        </w:tc>
        <w:tc>
          <w:tcPr>
            <w:tcW w:w="1810" w:type="dxa"/>
            <w:noWrap/>
          </w:tcPr>
          <w:p w14:paraId="61BD6CC1" w14:textId="254CAEF6" w:rsidR="00C607E2" w:rsidRPr="00AB207E" w:rsidRDefault="00C607E2" w:rsidP="00C607E2">
            <w:pPr>
              <w:rPr>
                <w:rFonts w:ascii="Franklin Gothic Book" w:hAnsi="Franklin Gothic Book" w:cs="Arial"/>
                <w:sz w:val="20"/>
              </w:rPr>
            </w:pPr>
            <w:r w:rsidRPr="00394FF7">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3B020B52" w14:textId="77777777" w:rsidR="00C607E2" w:rsidRDefault="00C607E2" w:rsidP="00C607E2">
            <w:pPr>
              <w:rPr>
                <w:rFonts w:ascii="Franklin Gothic Book" w:hAnsi="Franklin Gothic Book" w:cs="Arial"/>
                <w:sz w:val="16"/>
                <w:szCs w:val="16"/>
              </w:rPr>
            </w:pPr>
          </w:p>
        </w:tc>
      </w:tr>
      <w:tr w:rsidR="00C607E2" w:rsidRPr="004C7D79" w14:paraId="2C4FE3B6" w14:textId="77777777" w:rsidTr="006C4656">
        <w:trPr>
          <w:trHeight w:val="750"/>
        </w:trPr>
        <w:tc>
          <w:tcPr>
            <w:tcW w:w="1689" w:type="dxa"/>
            <w:gridSpan w:val="2"/>
          </w:tcPr>
          <w:p w14:paraId="1786BB35" w14:textId="77777777" w:rsidR="00C607E2" w:rsidRPr="004C7D79" w:rsidRDefault="00C607E2" w:rsidP="00C607E2">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tcPr>
          <w:p w14:paraId="26C898AD" w14:textId="42D6CA4A" w:rsidR="00C607E2" w:rsidRPr="00C60664" w:rsidRDefault="00C607E2" w:rsidP="00C607E2">
            <w:pPr>
              <w:rPr>
                <w:rFonts w:ascii="Franklin Gothic Book" w:hAnsi="Franklin Gothic Book" w:cs="Arial"/>
                <w:sz w:val="20"/>
              </w:rPr>
            </w:pPr>
            <w:r w:rsidRPr="00C60664">
              <w:rPr>
                <w:rFonts w:ascii="Franklin Gothic Book" w:hAnsi="Franklin Gothic Book" w:cs="Arial"/>
                <w:sz w:val="20"/>
              </w:rPr>
              <w:t>Wykonanie prac związanych z</w:t>
            </w:r>
            <w:r>
              <w:rPr>
                <w:rFonts w:ascii="Franklin Gothic Book" w:hAnsi="Franklin Gothic Book" w:cs="Arial"/>
                <w:sz w:val="20"/>
              </w:rPr>
              <w:t xml:space="preserve"> </w:t>
            </w:r>
            <w:r w:rsidRPr="00C607E2">
              <w:rPr>
                <w:rFonts w:ascii="Franklin Gothic Book" w:hAnsi="Franklin Gothic Book" w:cs="Arial"/>
                <w:sz w:val="20"/>
              </w:rPr>
              <w:t>usunięciem odpadów azbe</w:t>
            </w:r>
            <w:r>
              <w:rPr>
                <w:rFonts w:ascii="Franklin Gothic Book" w:hAnsi="Franklin Gothic Book" w:cs="Arial"/>
                <w:sz w:val="20"/>
              </w:rPr>
              <w:t>stowych z obszaru elektrofiltru bloku nr 5</w:t>
            </w:r>
            <w:r w:rsidR="00FB4E65">
              <w:rPr>
                <w:rFonts w:ascii="Franklin Gothic Book" w:hAnsi="Franklin Gothic Book" w:cs="Arial"/>
                <w:sz w:val="20"/>
              </w:rPr>
              <w:t xml:space="preserve"> zgodnie z SIWZ cz. II</w:t>
            </w:r>
          </w:p>
        </w:tc>
        <w:tc>
          <w:tcPr>
            <w:tcW w:w="1810" w:type="dxa"/>
            <w:noWrap/>
          </w:tcPr>
          <w:p w14:paraId="7895F611" w14:textId="09E0DF6C" w:rsidR="00C607E2" w:rsidRPr="00AB207E" w:rsidRDefault="00C607E2" w:rsidP="00C607E2">
            <w:pPr>
              <w:rPr>
                <w:rFonts w:ascii="Franklin Gothic Book" w:hAnsi="Franklin Gothic Book" w:cs="Arial"/>
                <w:sz w:val="20"/>
              </w:rPr>
            </w:pPr>
            <w:r w:rsidRPr="00394FF7">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2C0DE67C" w14:textId="77777777" w:rsidR="00C607E2" w:rsidRDefault="00C607E2" w:rsidP="00C607E2">
            <w:pPr>
              <w:rPr>
                <w:rFonts w:ascii="Franklin Gothic Book" w:hAnsi="Franklin Gothic Book" w:cs="Arial"/>
                <w:sz w:val="16"/>
                <w:szCs w:val="16"/>
              </w:rPr>
            </w:pPr>
          </w:p>
        </w:tc>
      </w:tr>
      <w:tr w:rsidR="00C607E2" w:rsidRPr="004C7D79" w14:paraId="29B3BD0C" w14:textId="77777777" w:rsidTr="006C4656">
        <w:trPr>
          <w:trHeight w:val="750"/>
        </w:trPr>
        <w:tc>
          <w:tcPr>
            <w:tcW w:w="1689" w:type="dxa"/>
            <w:gridSpan w:val="2"/>
          </w:tcPr>
          <w:p w14:paraId="30944EF6" w14:textId="77777777" w:rsidR="00C607E2" w:rsidRPr="004C7D79" w:rsidRDefault="00C607E2" w:rsidP="00C607E2">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tcPr>
          <w:p w14:paraId="44A5F262" w14:textId="42E2A4A8" w:rsidR="00C607E2" w:rsidRPr="00C60664" w:rsidRDefault="00C607E2" w:rsidP="00C607E2">
            <w:pPr>
              <w:rPr>
                <w:rFonts w:ascii="Franklin Gothic Book" w:hAnsi="Franklin Gothic Book" w:cs="Arial"/>
                <w:sz w:val="20"/>
              </w:rPr>
            </w:pPr>
            <w:r w:rsidRPr="00C60664">
              <w:rPr>
                <w:rFonts w:ascii="Franklin Gothic Book" w:hAnsi="Franklin Gothic Book" w:cs="Arial"/>
                <w:sz w:val="20"/>
              </w:rPr>
              <w:t>Wykonanie prac związanych z</w:t>
            </w:r>
            <w:r>
              <w:rPr>
                <w:rFonts w:ascii="Franklin Gothic Book" w:hAnsi="Franklin Gothic Book" w:cs="Arial"/>
                <w:sz w:val="20"/>
              </w:rPr>
              <w:t xml:space="preserve"> </w:t>
            </w:r>
            <w:r w:rsidRPr="00C607E2">
              <w:rPr>
                <w:rFonts w:ascii="Franklin Gothic Book" w:hAnsi="Franklin Gothic Book" w:cs="Arial"/>
                <w:sz w:val="20"/>
              </w:rPr>
              <w:t>usunięciem odpadów azbe</w:t>
            </w:r>
            <w:r>
              <w:rPr>
                <w:rFonts w:ascii="Franklin Gothic Book" w:hAnsi="Franklin Gothic Book" w:cs="Arial"/>
                <w:sz w:val="20"/>
              </w:rPr>
              <w:t>stowych z obszaru elektrofiltru bloku nr 6</w:t>
            </w:r>
            <w:r w:rsidR="00FB4E65">
              <w:rPr>
                <w:rFonts w:ascii="Franklin Gothic Book" w:hAnsi="Franklin Gothic Book" w:cs="Arial"/>
                <w:sz w:val="20"/>
              </w:rPr>
              <w:t xml:space="preserve"> zgodnie z SIWZ cz. II</w:t>
            </w:r>
          </w:p>
        </w:tc>
        <w:tc>
          <w:tcPr>
            <w:tcW w:w="1810" w:type="dxa"/>
            <w:noWrap/>
          </w:tcPr>
          <w:p w14:paraId="2D506A3A" w14:textId="12E7F3BA" w:rsidR="00C607E2" w:rsidRPr="00AB207E" w:rsidRDefault="00C607E2" w:rsidP="00C607E2">
            <w:pPr>
              <w:rPr>
                <w:rFonts w:ascii="Franklin Gothic Book" w:hAnsi="Franklin Gothic Book" w:cs="Arial"/>
                <w:sz w:val="20"/>
              </w:rPr>
            </w:pPr>
            <w:r w:rsidRPr="00394FF7">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0107F7A2" w14:textId="77777777" w:rsidR="00C607E2" w:rsidRDefault="00C607E2" w:rsidP="00C607E2">
            <w:pPr>
              <w:rPr>
                <w:rFonts w:ascii="Franklin Gothic Book" w:hAnsi="Franklin Gothic Book" w:cs="Arial"/>
                <w:sz w:val="16"/>
                <w:szCs w:val="16"/>
              </w:rPr>
            </w:pPr>
          </w:p>
        </w:tc>
      </w:tr>
      <w:tr w:rsidR="00C607E2" w:rsidRPr="004C7D79" w14:paraId="1FCE6D5F" w14:textId="77777777" w:rsidTr="006C4656">
        <w:trPr>
          <w:trHeight w:val="750"/>
        </w:trPr>
        <w:tc>
          <w:tcPr>
            <w:tcW w:w="1689" w:type="dxa"/>
            <w:gridSpan w:val="2"/>
          </w:tcPr>
          <w:p w14:paraId="2E143DA7" w14:textId="77777777" w:rsidR="00C607E2" w:rsidRPr="004C7D79" w:rsidRDefault="00C607E2" w:rsidP="00C607E2">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tcPr>
          <w:p w14:paraId="598E0A54" w14:textId="5073287A" w:rsidR="00C607E2" w:rsidRPr="00C60664" w:rsidRDefault="00C607E2" w:rsidP="00C607E2">
            <w:pPr>
              <w:rPr>
                <w:rFonts w:ascii="Franklin Gothic Book" w:hAnsi="Franklin Gothic Book" w:cs="Arial"/>
                <w:sz w:val="20"/>
              </w:rPr>
            </w:pPr>
            <w:r w:rsidRPr="00C60664">
              <w:rPr>
                <w:rFonts w:ascii="Franklin Gothic Book" w:hAnsi="Franklin Gothic Book" w:cs="Arial"/>
                <w:sz w:val="20"/>
              </w:rPr>
              <w:t>Wykonanie prac związanych z</w:t>
            </w:r>
            <w:r>
              <w:rPr>
                <w:rFonts w:ascii="Franklin Gothic Book" w:hAnsi="Franklin Gothic Book" w:cs="Arial"/>
                <w:sz w:val="20"/>
              </w:rPr>
              <w:t xml:space="preserve"> </w:t>
            </w:r>
            <w:r w:rsidRPr="00C607E2">
              <w:rPr>
                <w:rFonts w:ascii="Franklin Gothic Book" w:hAnsi="Franklin Gothic Book" w:cs="Arial"/>
                <w:sz w:val="20"/>
              </w:rPr>
              <w:t>usunięciem odpadów azbe</w:t>
            </w:r>
            <w:r>
              <w:rPr>
                <w:rFonts w:ascii="Franklin Gothic Book" w:hAnsi="Franklin Gothic Book" w:cs="Arial"/>
                <w:sz w:val="20"/>
              </w:rPr>
              <w:t>stowych z obszaru elektrofiltru bloku nr 7</w:t>
            </w:r>
            <w:r w:rsidR="00FB4E65">
              <w:rPr>
                <w:rFonts w:ascii="Franklin Gothic Book" w:hAnsi="Franklin Gothic Book" w:cs="Arial"/>
                <w:sz w:val="20"/>
              </w:rPr>
              <w:t xml:space="preserve"> zgodnie z SIWZ cz. II</w:t>
            </w:r>
          </w:p>
        </w:tc>
        <w:tc>
          <w:tcPr>
            <w:tcW w:w="1810" w:type="dxa"/>
            <w:noWrap/>
          </w:tcPr>
          <w:p w14:paraId="392F307A" w14:textId="677DD09A" w:rsidR="00C607E2" w:rsidRPr="00AB207E" w:rsidRDefault="00C607E2" w:rsidP="00C607E2">
            <w:pPr>
              <w:rPr>
                <w:rFonts w:ascii="Franklin Gothic Book" w:hAnsi="Franklin Gothic Book" w:cs="Arial"/>
                <w:sz w:val="20"/>
              </w:rPr>
            </w:pPr>
            <w:r w:rsidRPr="00394FF7">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62638ABD" w14:textId="77777777" w:rsidR="00C607E2" w:rsidRDefault="00C607E2" w:rsidP="00C607E2">
            <w:pPr>
              <w:rPr>
                <w:rFonts w:ascii="Franklin Gothic Book" w:hAnsi="Franklin Gothic Book" w:cs="Arial"/>
                <w:sz w:val="16"/>
                <w:szCs w:val="16"/>
              </w:rPr>
            </w:pPr>
          </w:p>
        </w:tc>
      </w:tr>
      <w:tr w:rsidR="008C3DEF" w:rsidRPr="004C7D79" w14:paraId="62104B86" w14:textId="77777777" w:rsidTr="006C4656">
        <w:trPr>
          <w:trHeight w:val="750"/>
        </w:trPr>
        <w:tc>
          <w:tcPr>
            <w:tcW w:w="960" w:type="dxa"/>
            <w:tcBorders>
              <w:right w:val="nil"/>
            </w:tcBorders>
          </w:tcPr>
          <w:p w14:paraId="22B218AC" w14:textId="77777777" w:rsidR="008C3DEF" w:rsidRPr="004C7D79" w:rsidRDefault="008C3DEF" w:rsidP="008C3DEF">
            <w:pPr>
              <w:rPr>
                <w:rFonts w:ascii="Franklin Gothic Book" w:hAnsi="Franklin Gothic Book" w:cs="Arial"/>
                <w:b/>
                <w:sz w:val="16"/>
                <w:szCs w:val="16"/>
              </w:rPr>
            </w:pPr>
          </w:p>
        </w:tc>
        <w:tc>
          <w:tcPr>
            <w:tcW w:w="7399" w:type="dxa"/>
            <w:gridSpan w:val="2"/>
            <w:tcBorders>
              <w:left w:val="nil"/>
            </w:tcBorders>
          </w:tcPr>
          <w:p w14:paraId="2569400C" w14:textId="77777777" w:rsidR="008C3DEF" w:rsidRPr="004C7D79" w:rsidRDefault="008C3DEF" w:rsidP="008C3DEF">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1810" w:type="dxa"/>
            <w:tcBorders>
              <w:right w:val="nil"/>
            </w:tcBorders>
            <w:shd w:val="clear" w:color="auto" w:fill="FBE4D5" w:themeFill="accent2" w:themeFillTint="33"/>
            <w:noWrap/>
          </w:tcPr>
          <w:p w14:paraId="51CAE3BA" w14:textId="77777777" w:rsidR="008C3DEF" w:rsidRPr="004C7D79" w:rsidRDefault="008C3DEF" w:rsidP="008C3DEF">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6F8F2877" w14:textId="77777777" w:rsidR="008C3DEF" w:rsidRPr="004C7D79" w:rsidRDefault="008C3DEF" w:rsidP="008C3DEF">
            <w:pPr>
              <w:rPr>
                <w:rFonts w:ascii="Franklin Gothic Book" w:hAnsi="Franklin Gothic Book" w:cs="Arial"/>
                <w:b/>
                <w:sz w:val="16"/>
                <w:szCs w:val="16"/>
              </w:rPr>
            </w:pPr>
          </w:p>
        </w:tc>
      </w:tr>
    </w:tbl>
    <w:p w14:paraId="56BD0028" w14:textId="77777777" w:rsidR="008C3DEF" w:rsidRDefault="008C3DEF" w:rsidP="008C3DEF">
      <w:pPr>
        <w:tabs>
          <w:tab w:val="clear" w:pos="3402"/>
        </w:tabs>
        <w:spacing w:after="160" w:line="259" w:lineRule="auto"/>
        <w:rPr>
          <w:rFonts w:ascii="Franklin Gothic Book" w:eastAsia="Calibri" w:hAnsi="Franklin Gothic Book" w:cs="Arial"/>
          <w:sz w:val="22"/>
          <w:szCs w:val="22"/>
          <w:lang w:eastAsia="en-US"/>
        </w:rPr>
      </w:pPr>
      <w:r>
        <w:rPr>
          <w:rFonts w:ascii="Franklin Gothic Book" w:hAnsi="Franklin Gothic Book" w:cs="Arial"/>
        </w:rPr>
        <w:br w:type="page"/>
      </w:r>
    </w:p>
    <w:p w14:paraId="2BBBE64F" w14:textId="77777777" w:rsidR="008C3DEF" w:rsidRDefault="008C3DEF" w:rsidP="008C3DEF">
      <w:pPr>
        <w:pStyle w:val="Akapitzlist"/>
        <w:spacing w:line="256" w:lineRule="auto"/>
        <w:rPr>
          <w:rFonts w:ascii="Franklin Gothic Book" w:hAnsi="Franklin Gothic Book" w:cs="Arial"/>
        </w:rPr>
      </w:pPr>
    </w:p>
    <w:p w14:paraId="627F2E21" w14:textId="77777777" w:rsidR="008C3DEF" w:rsidRPr="00066C70" w:rsidRDefault="008C3DEF" w:rsidP="008C3DEF">
      <w:pPr>
        <w:pStyle w:val="Akapitzlist"/>
        <w:spacing w:line="256" w:lineRule="auto"/>
      </w:pPr>
      <w:r w:rsidRPr="004C7D79">
        <w:rPr>
          <w:rFonts w:ascii="Franklin Gothic Book" w:hAnsi="Franklin Gothic Book" w:cs="Arial"/>
        </w:rPr>
        <w:t xml:space="preserve">Ad. </w:t>
      </w:r>
      <w:r w:rsidRPr="00066C70">
        <w:t>b) Zakres „prawa opcji” dla prac rozliczanych powykonawczo:</w:t>
      </w:r>
    </w:p>
    <w:p w14:paraId="44198221" w14:textId="77777777" w:rsidR="008C3DEF" w:rsidRPr="004C7D79" w:rsidRDefault="008C3DEF" w:rsidP="008C3DEF">
      <w:pPr>
        <w:pStyle w:val="Akapitzlist"/>
        <w:spacing w:line="256" w:lineRule="auto"/>
        <w:rPr>
          <w:rFonts w:ascii="Franklin Gothic Book" w:hAnsi="Franklin Gothic Book" w:cs="Arial"/>
        </w:rPr>
      </w:pPr>
    </w:p>
    <w:tbl>
      <w:tblPr>
        <w:tblStyle w:val="Siatkatabelijasna2"/>
        <w:tblW w:w="14654" w:type="dxa"/>
        <w:tblInd w:w="279" w:type="dxa"/>
        <w:tblLayout w:type="fixed"/>
        <w:tblLook w:val="04A0" w:firstRow="1" w:lastRow="0" w:firstColumn="1" w:lastColumn="0" w:noHBand="0" w:noVBand="1"/>
      </w:tblPr>
      <w:tblGrid>
        <w:gridCol w:w="1276"/>
        <w:gridCol w:w="6"/>
        <w:gridCol w:w="5658"/>
        <w:gridCol w:w="6"/>
        <w:gridCol w:w="1978"/>
        <w:gridCol w:w="6"/>
        <w:gridCol w:w="1554"/>
        <w:gridCol w:w="6"/>
        <w:gridCol w:w="4158"/>
        <w:gridCol w:w="6"/>
      </w:tblGrid>
      <w:tr w:rsidR="008C3DEF" w:rsidRPr="004C7D79" w14:paraId="1707A58E" w14:textId="77777777" w:rsidTr="006C4656">
        <w:trPr>
          <w:trHeight w:val="314"/>
        </w:trPr>
        <w:tc>
          <w:tcPr>
            <w:tcW w:w="14654" w:type="dxa"/>
            <w:gridSpan w:val="10"/>
          </w:tcPr>
          <w:p w14:paraId="21A1F32C" w14:textId="5D1CE837" w:rsidR="008C3DEF" w:rsidRPr="004C7D79" w:rsidRDefault="008C3DEF" w:rsidP="008C3DEF">
            <w:pPr>
              <w:jc w:val="center"/>
              <w:rPr>
                <w:rFonts w:ascii="Franklin Gothic Book" w:hAnsi="Franklin Gothic Book" w:cs="Arial"/>
                <w:b/>
                <w:bCs/>
                <w:iCs/>
                <w:szCs w:val="24"/>
              </w:rPr>
            </w:pPr>
            <w:r w:rsidRPr="004C7D79">
              <w:rPr>
                <w:rFonts w:ascii="Franklin Gothic Book" w:hAnsi="Franklin Gothic Book" w:cs="Arial"/>
                <w:b/>
                <w:bCs/>
                <w:iCs/>
                <w:szCs w:val="24"/>
              </w:rPr>
              <w:t xml:space="preserve">Zakres „prawa opcji” -  prace rozliczane powykonawczo </w:t>
            </w:r>
          </w:p>
          <w:p w14:paraId="5CFAA7E3" w14:textId="77777777" w:rsidR="008C3DEF" w:rsidRPr="004C7D79" w:rsidRDefault="008C3DEF" w:rsidP="008C3DEF">
            <w:pPr>
              <w:jc w:val="center"/>
              <w:rPr>
                <w:rFonts w:ascii="Franklin Gothic Book" w:hAnsi="Franklin Gothic Book" w:cs="Arial"/>
                <w:b/>
                <w:bCs/>
                <w:iCs/>
                <w:sz w:val="16"/>
                <w:szCs w:val="16"/>
              </w:rPr>
            </w:pPr>
          </w:p>
        </w:tc>
      </w:tr>
      <w:tr w:rsidR="008C3DEF" w:rsidRPr="004C7D79" w14:paraId="73B04DC1" w14:textId="77777777" w:rsidTr="006C4656">
        <w:trPr>
          <w:trHeight w:val="314"/>
        </w:trPr>
        <w:tc>
          <w:tcPr>
            <w:tcW w:w="1282" w:type="dxa"/>
            <w:gridSpan w:val="2"/>
          </w:tcPr>
          <w:p w14:paraId="1B66F641" w14:textId="77777777" w:rsidR="008C3DEF" w:rsidRPr="004C7D79" w:rsidRDefault="008C3DEF" w:rsidP="008C3DEF">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5801E1E5" w14:textId="77777777" w:rsidR="008C3DEF" w:rsidRPr="004C7D79" w:rsidRDefault="008C3DEF" w:rsidP="008C3DEF">
            <w:pPr>
              <w:rPr>
                <w:rFonts w:ascii="Franklin Gothic Book" w:hAnsi="Franklin Gothic Book" w:cs="Arial"/>
                <w:b/>
                <w:bCs/>
                <w:iCs/>
                <w:sz w:val="16"/>
                <w:szCs w:val="16"/>
              </w:rPr>
            </w:pPr>
          </w:p>
          <w:p w14:paraId="5B43F691" w14:textId="77777777" w:rsidR="008C3DEF" w:rsidRPr="004C7D79" w:rsidRDefault="008C3DEF" w:rsidP="008C3DEF">
            <w:pPr>
              <w:rPr>
                <w:rFonts w:ascii="Franklin Gothic Book" w:hAnsi="Franklin Gothic Book" w:cs="Arial"/>
                <w:b/>
                <w:bCs/>
                <w:iCs/>
                <w:sz w:val="16"/>
                <w:szCs w:val="16"/>
              </w:rPr>
            </w:pPr>
          </w:p>
          <w:p w14:paraId="5956F37D" w14:textId="77777777" w:rsidR="008C3DEF" w:rsidRPr="004C7D79" w:rsidRDefault="008C3DEF" w:rsidP="008C3DEF">
            <w:pPr>
              <w:rPr>
                <w:rFonts w:ascii="Franklin Gothic Book" w:hAnsi="Franklin Gothic Book" w:cs="Arial"/>
                <w:b/>
                <w:bCs/>
                <w:iCs/>
                <w:sz w:val="16"/>
                <w:szCs w:val="16"/>
              </w:rPr>
            </w:pPr>
          </w:p>
          <w:p w14:paraId="77C7E1F1" w14:textId="77777777" w:rsidR="008C3DEF" w:rsidRPr="004C7D79" w:rsidRDefault="008C3DEF" w:rsidP="008C3DEF">
            <w:pPr>
              <w:rPr>
                <w:rFonts w:ascii="Franklin Gothic Book" w:hAnsi="Franklin Gothic Book" w:cs="Arial"/>
                <w:b/>
                <w:bCs/>
                <w:iCs/>
                <w:sz w:val="16"/>
                <w:szCs w:val="16"/>
              </w:rPr>
            </w:pPr>
          </w:p>
          <w:p w14:paraId="4A33CB18"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gridSpan w:val="2"/>
            <w:hideMark/>
          </w:tcPr>
          <w:p w14:paraId="54941800" w14:textId="1A0CAA1B" w:rsidR="008C3DEF" w:rsidRDefault="008C3DEF" w:rsidP="008C3DEF">
            <w:pPr>
              <w:rPr>
                <w:rFonts w:ascii="Franklin Gothic Book" w:hAnsi="Franklin Gothic Book" w:cs="Arial"/>
                <w:b/>
                <w:bCs/>
                <w:iCs/>
                <w:sz w:val="16"/>
                <w:szCs w:val="16"/>
              </w:rPr>
            </w:pPr>
            <w:r w:rsidRPr="008C3DEF">
              <w:rPr>
                <w:rFonts w:ascii="Franklin Gothic Book" w:hAnsi="Franklin Gothic Book" w:cs="Arial"/>
                <w:b/>
                <w:bCs/>
                <w:iCs/>
                <w:sz w:val="22"/>
                <w:szCs w:val="22"/>
              </w:rPr>
              <w:t>„Wykonanie prac związanych z usunięciem odpadów azbestowych z obszaru elektrofiltrów bloków nr 2, 3, 4, 5, 6, 7 w Enea Połaniec S.A.”</w:t>
            </w:r>
          </w:p>
          <w:p w14:paraId="5069A2C6" w14:textId="77777777" w:rsidR="008C3DEF" w:rsidRPr="004C7D79" w:rsidRDefault="008C3DEF" w:rsidP="008C3DEF">
            <w:pPr>
              <w:jc w:val="center"/>
              <w:rPr>
                <w:rFonts w:ascii="Franklin Gothic Book" w:hAnsi="Franklin Gothic Book" w:cs="Arial"/>
                <w:b/>
                <w:bCs/>
                <w:iCs/>
                <w:sz w:val="16"/>
                <w:szCs w:val="16"/>
              </w:rPr>
            </w:pPr>
          </w:p>
          <w:p w14:paraId="7F96598C"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984" w:type="dxa"/>
            <w:gridSpan w:val="2"/>
            <w:hideMark/>
          </w:tcPr>
          <w:p w14:paraId="45F644F9"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13C0DAB4" w14:textId="77777777" w:rsidR="008C3DEF" w:rsidRPr="004C7D79" w:rsidRDefault="008C3DEF" w:rsidP="008C3DEF">
            <w:pPr>
              <w:jc w:val="center"/>
              <w:rPr>
                <w:rFonts w:ascii="Franklin Gothic Book" w:hAnsi="Franklin Gothic Book" w:cs="Arial"/>
                <w:b/>
                <w:bCs/>
                <w:iCs/>
                <w:sz w:val="16"/>
                <w:szCs w:val="16"/>
              </w:rPr>
            </w:pPr>
          </w:p>
          <w:p w14:paraId="6892E17D" w14:textId="77777777" w:rsidR="008C3DEF" w:rsidRPr="004C7D79" w:rsidRDefault="008C3DEF" w:rsidP="008C3DEF">
            <w:pPr>
              <w:jc w:val="center"/>
              <w:rPr>
                <w:rFonts w:ascii="Franklin Gothic Book" w:hAnsi="Franklin Gothic Book" w:cs="Arial"/>
                <w:b/>
                <w:bCs/>
                <w:iCs/>
                <w:sz w:val="16"/>
                <w:szCs w:val="16"/>
              </w:rPr>
            </w:pPr>
          </w:p>
          <w:p w14:paraId="65E157CB" w14:textId="77777777" w:rsidR="008C3DEF" w:rsidRDefault="008C3DEF" w:rsidP="008C3DEF">
            <w:pPr>
              <w:jc w:val="center"/>
              <w:rPr>
                <w:rFonts w:ascii="Franklin Gothic Book" w:hAnsi="Franklin Gothic Book" w:cs="Arial"/>
                <w:b/>
                <w:bCs/>
                <w:iCs/>
                <w:sz w:val="16"/>
                <w:szCs w:val="16"/>
              </w:rPr>
            </w:pPr>
          </w:p>
          <w:p w14:paraId="10F1E95B" w14:textId="77777777" w:rsidR="008C3DEF" w:rsidRPr="004C7D79" w:rsidRDefault="008C3DEF" w:rsidP="008C3DEF">
            <w:pPr>
              <w:rPr>
                <w:rFonts w:ascii="Franklin Gothic Book" w:hAnsi="Franklin Gothic Book" w:cs="Arial"/>
                <w:b/>
                <w:bCs/>
                <w:iCs/>
                <w:sz w:val="16"/>
                <w:szCs w:val="16"/>
              </w:rPr>
            </w:pPr>
          </w:p>
          <w:p w14:paraId="2B91FD09"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560" w:type="dxa"/>
            <w:gridSpan w:val="2"/>
          </w:tcPr>
          <w:p w14:paraId="1AA505DC" w14:textId="03414FF7" w:rsidR="008C3DEF" w:rsidRPr="004C7D79" w:rsidRDefault="008C3DEF" w:rsidP="008C3DEF">
            <w:pPr>
              <w:rPr>
                <w:rFonts w:ascii="Franklin Gothic Book" w:hAnsi="Franklin Gothic Book" w:cs="Arial"/>
                <w:b/>
                <w:bCs/>
                <w:iCs/>
                <w:sz w:val="16"/>
                <w:szCs w:val="16"/>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sidR="00E50F6D">
              <w:rPr>
                <w:rFonts w:ascii="Franklin Gothic Book" w:hAnsi="Franklin Gothic Book" w:cs="Arial"/>
                <w:b/>
                <w:bCs/>
                <w:iCs/>
                <w:sz w:val="16"/>
                <w:szCs w:val="16"/>
              </w:rPr>
              <w:t>1kg.</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[zł/szt.</w:t>
            </w:r>
            <w:r w:rsidRPr="004C7D79">
              <w:rPr>
                <w:rFonts w:ascii="Franklin Gothic Book" w:hAnsi="Franklin Gothic Book" w:cs="Arial"/>
                <w:b/>
                <w:bCs/>
                <w:iCs/>
                <w:sz w:val="16"/>
                <w:szCs w:val="16"/>
              </w:rPr>
              <w:t>]</w:t>
            </w:r>
          </w:p>
          <w:p w14:paraId="47DE7641"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4164" w:type="dxa"/>
            <w:gridSpan w:val="2"/>
          </w:tcPr>
          <w:p w14:paraId="3C6B7155"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Pr>
                <w:rFonts w:ascii="Franklin Gothic Book" w:hAnsi="Franklin Gothic Book" w:cs="Arial"/>
                <w:b/>
                <w:bCs/>
                <w:iCs/>
                <w:sz w:val="16"/>
                <w:szCs w:val="16"/>
              </w:rPr>
              <w:t>kolumna 3 * kolumna 4</w:t>
            </w:r>
            <w:r w:rsidRPr="004C7D79">
              <w:rPr>
                <w:rFonts w:ascii="Franklin Gothic Book" w:hAnsi="Franklin Gothic Book" w:cs="Arial"/>
                <w:b/>
                <w:bCs/>
                <w:iCs/>
                <w:sz w:val="16"/>
                <w:szCs w:val="16"/>
              </w:rPr>
              <w:t>) [zł]</w:t>
            </w:r>
          </w:p>
          <w:p w14:paraId="00E79BEE" w14:textId="77777777" w:rsidR="008C3DEF" w:rsidRDefault="008C3DEF" w:rsidP="008C3DEF">
            <w:pPr>
              <w:rPr>
                <w:rFonts w:ascii="Franklin Gothic Book" w:hAnsi="Franklin Gothic Book" w:cs="Arial"/>
                <w:b/>
                <w:bCs/>
                <w:iCs/>
                <w:sz w:val="16"/>
                <w:szCs w:val="16"/>
              </w:rPr>
            </w:pPr>
          </w:p>
          <w:p w14:paraId="5055A8F7" w14:textId="77777777" w:rsidR="008C3DEF" w:rsidRPr="004C7D79" w:rsidRDefault="008C3DEF" w:rsidP="008C3DEF">
            <w:pPr>
              <w:rPr>
                <w:rFonts w:ascii="Franklin Gothic Book" w:hAnsi="Franklin Gothic Book" w:cs="Arial"/>
                <w:b/>
                <w:bCs/>
                <w:iCs/>
                <w:sz w:val="16"/>
                <w:szCs w:val="16"/>
              </w:rPr>
            </w:pPr>
          </w:p>
          <w:p w14:paraId="013FEBB8"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p w14:paraId="0C42A493" w14:textId="77777777" w:rsidR="008C3DEF" w:rsidRPr="004C7D79" w:rsidRDefault="008C3DEF" w:rsidP="008C3DEF">
            <w:pPr>
              <w:jc w:val="center"/>
              <w:rPr>
                <w:rFonts w:ascii="Franklin Gothic Book" w:hAnsi="Franklin Gothic Book" w:cs="Arial"/>
                <w:b/>
                <w:bCs/>
                <w:iCs/>
                <w:sz w:val="16"/>
                <w:szCs w:val="16"/>
              </w:rPr>
            </w:pPr>
          </w:p>
        </w:tc>
      </w:tr>
      <w:tr w:rsidR="008C3DEF" w:rsidRPr="004C7D79" w14:paraId="3C11AB18" w14:textId="77777777" w:rsidTr="006C4656">
        <w:trPr>
          <w:trHeight w:val="299"/>
        </w:trPr>
        <w:tc>
          <w:tcPr>
            <w:tcW w:w="1282" w:type="dxa"/>
            <w:gridSpan w:val="2"/>
          </w:tcPr>
          <w:p w14:paraId="4DA3CCDA" w14:textId="77777777" w:rsidR="008C3DEF" w:rsidRPr="004C7D79" w:rsidRDefault="008C3DEF" w:rsidP="008C3DEF">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gridSpan w:val="2"/>
            <w:vAlign w:val="center"/>
          </w:tcPr>
          <w:p w14:paraId="1FF6A070" w14:textId="3734E561" w:rsidR="008C3DEF" w:rsidRPr="00AB207E" w:rsidRDefault="00E50F6D">
            <w:pPr>
              <w:rPr>
                <w:rFonts w:ascii="Franklin Gothic Book" w:hAnsi="Franklin Gothic Book" w:cs="Arial"/>
                <w:bCs/>
                <w:iCs/>
                <w:sz w:val="20"/>
              </w:rPr>
            </w:pPr>
            <w:r>
              <w:rPr>
                <w:color w:val="000000"/>
              </w:rPr>
              <w:t>Prace</w:t>
            </w:r>
            <w:r w:rsidRPr="00E50F6D">
              <w:rPr>
                <w:color w:val="000000"/>
              </w:rPr>
              <w:t xml:space="preserve"> rozliczane powykonawczo </w:t>
            </w:r>
            <w:r w:rsidR="008C3DEF">
              <w:rPr>
                <w:color w:val="000000"/>
              </w:rPr>
              <w:t>– w tym:</w:t>
            </w:r>
          </w:p>
        </w:tc>
        <w:tc>
          <w:tcPr>
            <w:tcW w:w="1984" w:type="dxa"/>
            <w:gridSpan w:val="2"/>
            <w:noWrap/>
            <w:vAlign w:val="center"/>
          </w:tcPr>
          <w:p w14:paraId="5375A8FA" w14:textId="77777777" w:rsidR="008C3DEF" w:rsidRPr="00AB207E" w:rsidRDefault="008C3DEF" w:rsidP="008C3DEF">
            <w:pPr>
              <w:rPr>
                <w:rFonts w:ascii="Franklin Gothic Book" w:hAnsi="Franklin Gothic Book" w:cs="Arial"/>
                <w:b/>
                <w:sz w:val="20"/>
              </w:rPr>
            </w:pPr>
          </w:p>
        </w:tc>
        <w:tc>
          <w:tcPr>
            <w:tcW w:w="1560" w:type="dxa"/>
            <w:gridSpan w:val="2"/>
          </w:tcPr>
          <w:p w14:paraId="63E052D0" w14:textId="77777777" w:rsidR="008C3DEF" w:rsidRPr="00AB207E" w:rsidRDefault="008C3DEF" w:rsidP="008C3DEF">
            <w:pPr>
              <w:rPr>
                <w:rFonts w:ascii="Franklin Gothic Book" w:hAnsi="Franklin Gothic Book" w:cs="Arial"/>
                <w:sz w:val="20"/>
              </w:rPr>
            </w:pPr>
          </w:p>
        </w:tc>
        <w:tc>
          <w:tcPr>
            <w:tcW w:w="4164" w:type="dxa"/>
            <w:gridSpan w:val="2"/>
            <w:shd w:val="clear" w:color="auto" w:fill="auto"/>
          </w:tcPr>
          <w:p w14:paraId="2FD5E728" w14:textId="77777777" w:rsidR="008C3DEF" w:rsidRPr="00AB207E" w:rsidRDefault="008C3DEF" w:rsidP="008C3DEF">
            <w:pPr>
              <w:rPr>
                <w:rFonts w:ascii="Franklin Gothic Book" w:hAnsi="Franklin Gothic Book" w:cs="Arial"/>
                <w:sz w:val="22"/>
                <w:szCs w:val="22"/>
              </w:rPr>
            </w:pPr>
          </w:p>
        </w:tc>
      </w:tr>
      <w:tr w:rsidR="008C3DEF" w:rsidRPr="004C7D79" w14:paraId="260FC875" w14:textId="77777777" w:rsidTr="006C4656">
        <w:trPr>
          <w:gridAfter w:val="1"/>
          <w:wAfter w:w="6" w:type="dxa"/>
          <w:trHeight w:val="299"/>
        </w:trPr>
        <w:tc>
          <w:tcPr>
            <w:tcW w:w="1276" w:type="dxa"/>
          </w:tcPr>
          <w:p w14:paraId="0CDD8F17" w14:textId="380ECD5C" w:rsidR="008C3DEF" w:rsidRPr="004C7D79" w:rsidRDefault="008C3DEF">
            <w:pPr>
              <w:pStyle w:val="Akapitzlist"/>
              <w:spacing w:after="0" w:line="240" w:lineRule="auto"/>
              <w:ind w:left="1068"/>
              <w:rPr>
                <w:rFonts w:ascii="Franklin Gothic Book" w:eastAsia="Times New Roman" w:hAnsi="Franklin Gothic Book" w:cs="Arial"/>
                <w:lang w:eastAsia="pl-PL"/>
              </w:rPr>
            </w:pPr>
          </w:p>
        </w:tc>
        <w:tc>
          <w:tcPr>
            <w:tcW w:w="5664" w:type="dxa"/>
            <w:gridSpan w:val="2"/>
            <w:vAlign w:val="center"/>
          </w:tcPr>
          <w:p w14:paraId="2AC710E4" w14:textId="77777777" w:rsidR="008C3DEF" w:rsidRDefault="008C3DEF" w:rsidP="008C3DEF">
            <w:pPr>
              <w:spacing w:line="240" w:lineRule="auto"/>
              <w:rPr>
                <w:color w:val="000000"/>
              </w:rPr>
            </w:pPr>
            <w:r>
              <w:rPr>
                <w:color w:val="000000"/>
              </w:rPr>
              <w:t>Usunięcie sznurów azbestowych (w tym transport i zagospodarowanie)</w:t>
            </w:r>
          </w:p>
          <w:p w14:paraId="31DFC2C3" w14:textId="77777777" w:rsidR="008C3DEF" w:rsidRPr="00AB207E" w:rsidRDefault="008C3DEF" w:rsidP="008C3DEF">
            <w:pPr>
              <w:rPr>
                <w:rFonts w:ascii="Franklin Gothic Book" w:hAnsi="Franklin Gothic Book" w:cs="Arial"/>
                <w:sz w:val="20"/>
              </w:rPr>
            </w:pPr>
          </w:p>
        </w:tc>
        <w:tc>
          <w:tcPr>
            <w:tcW w:w="1984" w:type="dxa"/>
            <w:gridSpan w:val="2"/>
            <w:noWrap/>
            <w:vAlign w:val="center"/>
          </w:tcPr>
          <w:p w14:paraId="703F74B3" w14:textId="77777777" w:rsidR="008C3DEF" w:rsidRDefault="008C3DEF" w:rsidP="008C3DEF">
            <w:pPr>
              <w:spacing w:line="240" w:lineRule="auto"/>
              <w:rPr>
                <w:color w:val="000000"/>
              </w:rPr>
            </w:pPr>
            <w:r w:rsidRPr="006C2025">
              <w:rPr>
                <w:color w:val="000000"/>
              </w:rPr>
              <w:t>powykonawczo</w:t>
            </w:r>
          </w:p>
          <w:p w14:paraId="4D6CEA44" w14:textId="446ECECB" w:rsidR="008C3DEF" w:rsidRPr="00AB207E" w:rsidRDefault="00E50F6D" w:rsidP="008C3DEF">
            <w:pPr>
              <w:rPr>
                <w:rFonts w:ascii="Franklin Gothic Book" w:hAnsi="Franklin Gothic Book" w:cs="Arial"/>
                <w:b/>
                <w:sz w:val="20"/>
              </w:rPr>
            </w:pPr>
            <w:r>
              <w:rPr>
                <w:color w:val="000000"/>
              </w:rPr>
              <w:t>do 50.000 kg</w:t>
            </w:r>
            <w:r w:rsidR="008C3DEF" w:rsidRPr="00F7227A">
              <w:rPr>
                <w:color w:val="000000"/>
              </w:rPr>
              <w:t xml:space="preserve"> </w:t>
            </w:r>
          </w:p>
        </w:tc>
        <w:tc>
          <w:tcPr>
            <w:tcW w:w="1560" w:type="dxa"/>
            <w:gridSpan w:val="2"/>
            <w:shd w:val="clear" w:color="auto" w:fill="D9D9D9" w:themeFill="background1" w:themeFillShade="D9"/>
          </w:tcPr>
          <w:p w14:paraId="66641AA0" w14:textId="77777777" w:rsidR="008C3DEF" w:rsidRPr="00AB207E" w:rsidRDefault="008C3DEF" w:rsidP="008C3DEF">
            <w:pPr>
              <w:rPr>
                <w:rFonts w:ascii="Franklin Gothic Book" w:hAnsi="Franklin Gothic Book" w:cs="Arial"/>
                <w:b/>
                <w:sz w:val="20"/>
              </w:rPr>
            </w:pPr>
          </w:p>
        </w:tc>
        <w:tc>
          <w:tcPr>
            <w:tcW w:w="4164" w:type="dxa"/>
            <w:gridSpan w:val="2"/>
            <w:shd w:val="clear" w:color="auto" w:fill="D9D9D9" w:themeFill="background1" w:themeFillShade="D9"/>
          </w:tcPr>
          <w:p w14:paraId="295E69DB" w14:textId="77777777" w:rsidR="008C3DEF" w:rsidRPr="00AB207E" w:rsidRDefault="008C3DEF" w:rsidP="008C3DEF">
            <w:pPr>
              <w:rPr>
                <w:rFonts w:ascii="Franklin Gothic Book" w:hAnsi="Franklin Gothic Book" w:cs="Arial"/>
                <w:sz w:val="22"/>
                <w:szCs w:val="22"/>
              </w:rPr>
            </w:pPr>
          </w:p>
        </w:tc>
      </w:tr>
      <w:tr w:rsidR="008C3DEF" w:rsidRPr="004C7D79" w14:paraId="6CD1BE00" w14:textId="77777777" w:rsidTr="006C4656">
        <w:trPr>
          <w:gridAfter w:val="1"/>
          <w:wAfter w:w="6" w:type="dxa"/>
          <w:trHeight w:val="299"/>
        </w:trPr>
        <w:tc>
          <w:tcPr>
            <w:tcW w:w="1276" w:type="dxa"/>
          </w:tcPr>
          <w:p w14:paraId="4689F86F" w14:textId="77777777" w:rsidR="008C3DEF" w:rsidRPr="004C7D79" w:rsidRDefault="008C3DEF">
            <w:pPr>
              <w:pStyle w:val="Akapitzlist"/>
              <w:spacing w:after="0" w:line="240" w:lineRule="auto"/>
              <w:ind w:left="1068"/>
              <w:rPr>
                <w:rFonts w:ascii="Franklin Gothic Book" w:eastAsia="Times New Roman" w:hAnsi="Franklin Gothic Book" w:cs="Arial"/>
                <w:lang w:eastAsia="pl-PL"/>
              </w:rPr>
            </w:pPr>
          </w:p>
        </w:tc>
        <w:tc>
          <w:tcPr>
            <w:tcW w:w="5664" w:type="dxa"/>
            <w:gridSpan w:val="2"/>
            <w:vAlign w:val="center"/>
          </w:tcPr>
          <w:p w14:paraId="360CA28D" w14:textId="77777777" w:rsidR="008C3DEF" w:rsidRDefault="008C3DEF" w:rsidP="008C3DEF">
            <w:pPr>
              <w:spacing w:line="240" w:lineRule="auto"/>
              <w:rPr>
                <w:color w:val="000000"/>
              </w:rPr>
            </w:pPr>
            <w:r w:rsidRPr="00F86F7A">
              <w:rPr>
                <w:color w:val="000000"/>
              </w:rPr>
              <w:t>Usunięcie wełny mineralnej</w:t>
            </w:r>
            <w:r>
              <w:rPr>
                <w:color w:val="000000"/>
              </w:rPr>
              <w:t xml:space="preserve"> (w tym transport i zagospodarowanie)</w:t>
            </w:r>
          </w:p>
          <w:p w14:paraId="1DC4C81A" w14:textId="77777777" w:rsidR="008C3DEF" w:rsidRPr="00AB207E" w:rsidRDefault="008C3DEF" w:rsidP="008C3DEF">
            <w:pPr>
              <w:rPr>
                <w:rFonts w:ascii="Franklin Gothic Book" w:hAnsi="Franklin Gothic Book" w:cs="Arial"/>
                <w:sz w:val="20"/>
              </w:rPr>
            </w:pPr>
          </w:p>
        </w:tc>
        <w:tc>
          <w:tcPr>
            <w:tcW w:w="1984" w:type="dxa"/>
            <w:gridSpan w:val="2"/>
            <w:noWrap/>
            <w:vAlign w:val="center"/>
          </w:tcPr>
          <w:p w14:paraId="213D4EDC" w14:textId="77777777" w:rsidR="008C3DEF" w:rsidRDefault="008C3DEF" w:rsidP="008C3DEF">
            <w:pPr>
              <w:spacing w:line="240" w:lineRule="auto"/>
              <w:rPr>
                <w:color w:val="000000"/>
              </w:rPr>
            </w:pPr>
            <w:r w:rsidRPr="006C2025">
              <w:rPr>
                <w:color w:val="000000"/>
              </w:rPr>
              <w:t>powykonawczo</w:t>
            </w:r>
          </w:p>
          <w:p w14:paraId="4807175A" w14:textId="30B467F8" w:rsidR="008C3DEF" w:rsidRPr="00AB207E" w:rsidRDefault="00E50F6D" w:rsidP="008C3DEF">
            <w:pPr>
              <w:rPr>
                <w:rFonts w:ascii="Franklin Gothic Book" w:hAnsi="Franklin Gothic Book" w:cs="Arial"/>
                <w:b/>
                <w:sz w:val="20"/>
              </w:rPr>
            </w:pPr>
            <w:r>
              <w:rPr>
                <w:color w:val="000000"/>
              </w:rPr>
              <w:t>do 375.000 kg</w:t>
            </w:r>
            <w:r w:rsidR="008C3DEF" w:rsidRPr="00F7227A">
              <w:rPr>
                <w:color w:val="000000"/>
              </w:rPr>
              <w:t xml:space="preserve"> </w:t>
            </w:r>
          </w:p>
        </w:tc>
        <w:tc>
          <w:tcPr>
            <w:tcW w:w="1560" w:type="dxa"/>
            <w:gridSpan w:val="2"/>
            <w:shd w:val="clear" w:color="auto" w:fill="D9D9D9" w:themeFill="background1" w:themeFillShade="D9"/>
          </w:tcPr>
          <w:p w14:paraId="5317B1D5" w14:textId="77777777" w:rsidR="008C3DEF" w:rsidRPr="00AB207E" w:rsidRDefault="008C3DEF" w:rsidP="008C3DEF">
            <w:pPr>
              <w:rPr>
                <w:rFonts w:ascii="Franklin Gothic Book" w:hAnsi="Franklin Gothic Book" w:cs="Arial"/>
                <w:b/>
                <w:sz w:val="20"/>
              </w:rPr>
            </w:pPr>
          </w:p>
        </w:tc>
        <w:tc>
          <w:tcPr>
            <w:tcW w:w="4164" w:type="dxa"/>
            <w:gridSpan w:val="2"/>
            <w:shd w:val="clear" w:color="auto" w:fill="D9D9D9" w:themeFill="background1" w:themeFillShade="D9"/>
          </w:tcPr>
          <w:p w14:paraId="4F0E25EC" w14:textId="77777777" w:rsidR="008C3DEF" w:rsidRPr="00AB207E" w:rsidRDefault="008C3DEF" w:rsidP="008C3DEF">
            <w:pPr>
              <w:rPr>
                <w:rFonts w:ascii="Franklin Gothic Book" w:hAnsi="Franklin Gothic Book" w:cs="Arial"/>
                <w:sz w:val="22"/>
                <w:szCs w:val="22"/>
              </w:rPr>
            </w:pPr>
          </w:p>
        </w:tc>
      </w:tr>
      <w:tr w:rsidR="008C3DEF" w:rsidRPr="004C7D79" w14:paraId="64058B0D" w14:textId="77777777" w:rsidTr="006C4656">
        <w:trPr>
          <w:gridAfter w:val="1"/>
          <w:wAfter w:w="6" w:type="dxa"/>
          <w:trHeight w:val="299"/>
        </w:trPr>
        <w:tc>
          <w:tcPr>
            <w:tcW w:w="1276" w:type="dxa"/>
          </w:tcPr>
          <w:p w14:paraId="4572FC16" w14:textId="77777777" w:rsidR="008C3DEF" w:rsidRPr="004C7D79" w:rsidRDefault="008C3DEF" w:rsidP="006C4656">
            <w:pPr>
              <w:pStyle w:val="Akapitzlist"/>
              <w:spacing w:after="0" w:line="240" w:lineRule="auto"/>
              <w:ind w:left="1068"/>
              <w:rPr>
                <w:rFonts w:ascii="Franklin Gothic Book" w:eastAsia="Times New Roman" w:hAnsi="Franklin Gothic Book" w:cs="Arial"/>
                <w:lang w:eastAsia="pl-PL"/>
              </w:rPr>
            </w:pPr>
          </w:p>
        </w:tc>
        <w:tc>
          <w:tcPr>
            <w:tcW w:w="5664" w:type="dxa"/>
            <w:gridSpan w:val="2"/>
            <w:vAlign w:val="center"/>
          </w:tcPr>
          <w:p w14:paraId="673DBC05" w14:textId="77777777" w:rsidR="008C3DEF" w:rsidRDefault="008C3DEF" w:rsidP="008C3DEF">
            <w:pPr>
              <w:spacing w:line="240" w:lineRule="auto"/>
              <w:rPr>
                <w:color w:val="000000"/>
              </w:rPr>
            </w:pPr>
            <w:r w:rsidRPr="00F86F7A">
              <w:rPr>
                <w:color w:val="000000"/>
              </w:rPr>
              <w:t>Rozmieszczenie aspirantów oraz pobór próbek powietrza wraz z opracowaniem sprawozdania końcowego</w:t>
            </w:r>
          </w:p>
          <w:p w14:paraId="4662F876" w14:textId="77777777" w:rsidR="008C3DEF" w:rsidRPr="00AB207E" w:rsidRDefault="008C3DEF" w:rsidP="008C3DEF">
            <w:pPr>
              <w:jc w:val="center"/>
              <w:rPr>
                <w:rFonts w:ascii="Franklin Gothic Book" w:hAnsi="Franklin Gothic Book" w:cs="Arial"/>
                <w:sz w:val="20"/>
              </w:rPr>
            </w:pPr>
          </w:p>
        </w:tc>
        <w:tc>
          <w:tcPr>
            <w:tcW w:w="1984" w:type="dxa"/>
            <w:gridSpan w:val="2"/>
            <w:noWrap/>
            <w:vAlign w:val="center"/>
          </w:tcPr>
          <w:p w14:paraId="5DE2AF3E" w14:textId="77777777" w:rsidR="008C3DEF" w:rsidRDefault="008C3DEF" w:rsidP="008C3DEF">
            <w:pPr>
              <w:spacing w:line="240" w:lineRule="auto"/>
              <w:jc w:val="center"/>
              <w:rPr>
                <w:color w:val="000000"/>
              </w:rPr>
            </w:pPr>
            <w:r w:rsidRPr="006C2025">
              <w:rPr>
                <w:color w:val="000000"/>
              </w:rPr>
              <w:t>powykonawczo</w:t>
            </w:r>
          </w:p>
          <w:p w14:paraId="5C69B856" w14:textId="77777777" w:rsidR="008C3DEF" w:rsidRPr="00AB207E" w:rsidRDefault="008C3DEF" w:rsidP="008C3DEF">
            <w:pPr>
              <w:jc w:val="center"/>
              <w:rPr>
                <w:rFonts w:ascii="Franklin Gothic Book" w:hAnsi="Franklin Gothic Book" w:cs="Arial"/>
                <w:b/>
                <w:sz w:val="20"/>
              </w:rPr>
            </w:pPr>
            <w:r>
              <w:rPr>
                <w:color w:val="000000"/>
              </w:rPr>
              <w:t xml:space="preserve">do 200 </w:t>
            </w:r>
            <w:r w:rsidRPr="00D21ADB">
              <w:rPr>
                <w:color w:val="000000"/>
              </w:rPr>
              <w:t>szt</w:t>
            </w:r>
            <w:r>
              <w:rPr>
                <w:color w:val="000000"/>
              </w:rPr>
              <w:t>.</w:t>
            </w:r>
          </w:p>
        </w:tc>
        <w:tc>
          <w:tcPr>
            <w:tcW w:w="1560" w:type="dxa"/>
            <w:gridSpan w:val="2"/>
            <w:shd w:val="clear" w:color="auto" w:fill="D9D9D9" w:themeFill="background1" w:themeFillShade="D9"/>
          </w:tcPr>
          <w:p w14:paraId="5ED19AC6" w14:textId="77777777" w:rsidR="008C3DEF" w:rsidRPr="00AB207E" w:rsidRDefault="008C3DEF" w:rsidP="008C3DEF">
            <w:pPr>
              <w:jc w:val="center"/>
              <w:rPr>
                <w:rFonts w:ascii="Franklin Gothic Book" w:hAnsi="Franklin Gothic Book" w:cs="Arial"/>
                <w:b/>
                <w:sz w:val="20"/>
              </w:rPr>
            </w:pPr>
          </w:p>
        </w:tc>
        <w:tc>
          <w:tcPr>
            <w:tcW w:w="4164" w:type="dxa"/>
            <w:gridSpan w:val="2"/>
            <w:shd w:val="clear" w:color="auto" w:fill="D9D9D9" w:themeFill="background1" w:themeFillShade="D9"/>
          </w:tcPr>
          <w:p w14:paraId="2A2B8E79" w14:textId="77777777" w:rsidR="008C3DEF" w:rsidRPr="00AB207E" w:rsidRDefault="008C3DEF" w:rsidP="008C3DEF">
            <w:pPr>
              <w:jc w:val="center"/>
              <w:rPr>
                <w:rFonts w:ascii="Franklin Gothic Book" w:hAnsi="Franklin Gothic Book" w:cs="Arial"/>
                <w:sz w:val="22"/>
                <w:szCs w:val="22"/>
              </w:rPr>
            </w:pPr>
          </w:p>
        </w:tc>
      </w:tr>
      <w:tr w:rsidR="008C3DEF" w:rsidRPr="004C7D79" w14:paraId="5D114B32" w14:textId="77777777" w:rsidTr="006C4656">
        <w:trPr>
          <w:trHeight w:val="299"/>
        </w:trPr>
        <w:tc>
          <w:tcPr>
            <w:tcW w:w="1282" w:type="dxa"/>
            <w:gridSpan w:val="2"/>
          </w:tcPr>
          <w:p w14:paraId="43B45C6C" w14:textId="77777777" w:rsidR="008C3DEF" w:rsidRPr="004C7D79" w:rsidRDefault="008C3DEF" w:rsidP="008C3DEF">
            <w:pPr>
              <w:rPr>
                <w:rFonts w:ascii="Franklin Gothic Book" w:hAnsi="Franklin Gothic Book" w:cs="Arial"/>
                <w:b/>
                <w:sz w:val="22"/>
                <w:szCs w:val="22"/>
              </w:rPr>
            </w:pPr>
          </w:p>
        </w:tc>
        <w:tc>
          <w:tcPr>
            <w:tcW w:w="5664" w:type="dxa"/>
            <w:gridSpan w:val="2"/>
          </w:tcPr>
          <w:p w14:paraId="794A67E2" w14:textId="77777777" w:rsidR="008C3DEF" w:rsidRPr="004C7D79" w:rsidRDefault="008C3DEF" w:rsidP="008C3DEF">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984" w:type="dxa"/>
            <w:gridSpan w:val="2"/>
            <w:shd w:val="clear" w:color="auto" w:fill="auto"/>
            <w:noWrap/>
          </w:tcPr>
          <w:p w14:paraId="36804256" w14:textId="77777777" w:rsidR="008C3DEF" w:rsidRPr="004C7D79" w:rsidRDefault="008C3DEF" w:rsidP="008C3DEF">
            <w:pPr>
              <w:rPr>
                <w:rFonts w:ascii="Franklin Gothic Book" w:hAnsi="Franklin Gothic Book" w:cs="Arial"/>
                <w:b/>
                <w:sz w:val="16"/>
                <w:szCs w:val="16"/>
              </w:rPr>
            </w:pPr>
            <w:r w:rsidRPr="00662C56">
              <w:rPr>
                <w:rFonts w:ascii="Franklin Gothic Book" w:hAnsi="Franklin Gothic Book" w:cs="Arial"/>
                <w:color w:val="000000"/>
                <w:sz w:val="20"/>
              </w:rPr>
              <w:t>Powykonawczo</w:t>
            </w:r>
          </w:p>
        </w:tc>
        <w:tc>
          <w:tcPr>
            <w:tcW w:w="1560" w:type="dxa"/>
            <w:gridSpan w:val="2"/>
            <w:shd w:val="clear" w:color="auto" w:fill="auto"/>
          </w:tcPr>
          <w:p w14:paraId="717DB32F" w14:textId="77777777" w:rsidR="008C3DEF" w:rsidRPr="004C7D79" w:rsidRDefault="008C3DEF" w:rsidP="008C3DEF">
            <w:pPr>
              <w:rPr>
                <w:rFonts w:ascii="Franklin Gothic Book" w:hAnsi="Franklin Gothic Book" w:cs="Arial"/>
                <w:b/>
                <w:sz w:val="16"/>
                <w:szCs w:val="16"/>
              </w:rPr>
            </w:pPr>
          </w:p>
        </w:tc>
        <w:tc>
          <w:tcPr>
            <w:tcW w:w="4164" w:type="dxa"/>
            <w:gridSpan w:val="2"/>
            <w:shd w:val="clear" w:color="auto" w:fill="FBE4D5" w:themeFill="accent2" w:themeFillTint="33"/>
          </w:tcPr>
          <w:p w14:paraId="7E4FF906" w14:textId="77777777" w:rsidR="008C3DEF" w:rsidRPr="004C7D79" w:rsidRDefault="008C3DEF" w:rsidP="008C3DEF">
            <w:pPr>
              <w:rPr>
                <w:rFonts w:ascii="Franklin Gothic Book" w:hAnsi="Franklin Gothic Book" w:cs="Arial"/>
                <w:b/>
                <w:sz w:val="16"/>
                <w:szCs w:val="16"/>
              </w:rPr>
            </w:pPr>
          </w:p>
        </w:tc>
      </w:tr>
    </w:tbl>
    <w:p w14:paraId="7B7EAC48" w14:textId="77777777" w:rsidR="008C3DEF" w:rsidRPr="004C7D79" w:rsidRDefault="008C3DEF" w:rsidP="008C3DEF">
      <w:pPr>
        <w:tabs>
          <w:tab w:val="clear" w:pos="3402"/>
        </w:tabs>
        <w:spacing w:after="40" w:line="240" w:lineRule="auto"/>
        <w:jc w:val="both"/>
        <w:rPr>
          <w:rFonts w:ascii="Franklin Gothic Book" w:hAnsi="Franklin Gothic Book" w:cs="Arial"/>
          <w:sz w:val="22"/>
          <w:szCs w:val="22"/>
        </w:rPr>
      </w:pPr>
    </w:p>
    <w:p w14:paraId="45A42E4E" w14:textId="77777777" w:rsidR="008C3DEF" w:rsidRPr="004C7D79" w:rsidRDefault="008C3DEF" w:rsidP="008C3DEF">
      <w:pPr>
        <w:tabs>
          <w:tab w:val="clear" w:pos="3402"/>
        </w:tabs>
        <w:spacing w:after="40" w:line="240" w:lineRule="auto"/>
        <w:jc w:val="both"/>
        <w:rPr>
          <w:rFonts w:ascii="Franklin Gothic Book" w:hAnsi="Franklin Gothic Book" w:cs="Arial"/>
          <w:sz w:val="22"/>
          <w:szCs w:val="22"/>
        </w:rPr>
        <w:sectPr w:rsidR="008C3DEF" w:rsidRPr="004C7D79" w:rsidSect="00AB207E">
          <w:pgSz w:w="16840" w:h="11907" w:orient="landscape" w:code="9"/>
          <w:pgMar w:top="1418" w:right="1418" w:bottom="1418" w:left="1418" w:header="142" w:footer="709" w:gutter="0"/>
          <w:cols w:space="708"/>
          <w:titlePg/>
          <w:docGrid w:linePitch="360"/>
        </w:sectPr>
      </w:pPr>
    </w:p>
    <w:p w14:paraId="299AF53C" w14:textId="76D18FB3" w:rsidR="00912AEA" w:rsidRPr="00AB207E" w:rsidRDefault="00912AEA" w:rsidP="00912AEA">
      <w:pPr>
        <w:rPr>
          <w:rFonts w:ascii="Franklin Gothic Book" w:hAnsi="Franklin Gothic Book"/>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r w:rsidRPr="00AB207E">
        <w:rPr>
          <w:rFonts w:ascii="Franklin Gothic Book" w:hAnsi="Franklin Gothic Book"/>
          <w:b/>
        </w:rPr>
        <w:lastRenderedPageBreak/>
        <w:t xml:space="preserve">Załącznik nr </w:t>
      </w:r>
      <w:r w:rsidR="004C73F7">
        <w:rPr>
          <w:rFonts w:ascii="Franklin Gothic Book" w:hAnsi="Franklin Gothic Book"/>
          <w:b/>
        </w:rPr>
        <w:t>2</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77777777"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14:paraId="337E04B3" w14:textId="77777777" w:rsidR="00912AEA" w:rsidRPr="004C7D79" w:rsidRDefault="00912AEA" w:rsidP="00912AE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04870572" w14:textId="42934AE1"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w:t>
      </w:r>
      <w:r w:rsidR="0014478C">
        <w:rPr>
          <w:rFonts w:ascii="Franklin Gothic Book" w:hAnsi="Franklin Gothic Book" w:cs="Arial"/>
          <w:sz w:val="22"/>
          <w:szCs w:val="22"/>
        </w:rPr>
        <w:t>arunkiem, że w ciągu ostatnich 5</w:t>
      </w:r>
      <w:r w:rsidRPr="004C7D79">
        <w:rPr>
          <w:rFonts w:ascii="Franklin Gothic Book" w:hAnsi="Franklin Gothic Book" w:cs="Arial"/>
          <w:sz w:val="22"/>
          <w:szCs w:val="22"/>
        </w:rPr>
        <w:t xml:space="preserve"> minut trwania aukcji nie nastąpi nowe postąpienie. W przypadku, gdy którykolwiek z Wykonawców dokona </w:t>
      </w:r>
      <w:r w:rsidR="00247360">
        <w:rPr>
          <w:rFonts w:ascii="Franklin Gothic Book" w:hAnsi="Franklin Gothic Book" w:cs="Arial"/>
          <w:sz w:val="22"/>
          <w:szCs w:val="22"/>
        </w:rPr>
        <w:t>postąpienia w czasie ostatnich 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AE8A5A7"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65DA5B9"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7D48C2C4" w14:textId="77777777"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lastRenderedPageBreak/>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2"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lastRenderedPageBreak/>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 xml:space="preserve">•zainstalowany </w:t>
      </w:r>
      <w:proofErr w:type="spellStart"/>
      <w:r w:rsidRPr="004C7D79">
        <w:rPr>
          <w:rFonts w:ascii="Franklin Gothic Book" w:hAnsi="Franklin Gothic Book" w:cs="Arial"/>
          <w:sz w:val="22"/>
          <w:szCs w:val="22"/>
        </w:rPr>
        <w:t>Acrobat</w:t>
      </w:r>
      <w:proofErr w:type="spellEnd"/>
      <w:r w:rsidRPr="004C7D79">
        <w:rPr>
          <w:rFonts w:ascii="Franklin Gothic Book" w:hAnsi="Franklin Gothic Book" w:cs="Arial"/>
          <w:sz w:val="22"/>
          <w:szCs w:val="22"/>
        </w:rPr>
        <w:t xml:space="preserve">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4C7D79">
        <w:rPr>
          <w:rFonts w:ascii="Franklin Gothic Book" w:hAnsi="Franklin Gothic Book" w:cs="Arial"/>
          <w:sz w:val="22"/>
          <w:szCs w:val="22"/>
        </w:rPr>
        <w:t>Firefox</w:t>
      </w:r>
      <w:proofErr w:type="spellEnd"/>
      <w:r w:rsidRPr="004C7D79">
        <w:rPr>
          <w:rFonts w:ascii="Franklin Gothic Book" w:hAnsi="Franklin Gothic Book" w:cs="Arial"/>
          <w:sz w:val="22"/>
          <w:szCs w:val="22"/>
        </w:rPr>
        <w:t xml:space="preserve">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xml:space="preserve">; Internet Explorer 9 lub nowsza; Opera 10 lub nowsza; Safari 5 lub nowsza; </w:t>
      </w:r>
      <w:proofErr w:type="spellStart"/>
      <w:r w:rsidRPr="004C7D79">
        <w:rPr>
          <w:rFonts w:ascii="Franklin Gothic Book" w:hAnsi="Franklin Gothic Book" w:cs="Arial"/>
          <w:sz w:val="22"/>
          <w:szCs w:val="22"/>
        </w:rPr>
        <w:t>Maxthon</w:t>
      </w:r>
      <w:proofErr w:type="spellEnd"/>
      <w:r w:rsidRPr="004C7D79">
        <w:rPr>
          <w:rFonts w:ascii="Franklin Gothic Book" w:hAnsi="Franklin Gothic Book" w:cs="Arial"/>
          <w:sz w:val="22"/>
          <w:szCs w:val="22"/>
        </w:rPr>
        <w:t xml:space="preserve">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4.4  </w:t>
      </w:r>
      <w:proofErr w:type="spellStart"/>
      <w:r w:rsidRPr="004C7D79">
        <w:rPr>
          <w:rFonts w:ascii="Franklin Gothic Book" w:hAnsi="Franklin Gothic Book" w:cs="Arial"/>
          <w:sz w:val="22"/>
          <w:szCs w:val="22"/>
        </w:rPr>
        <w:t>EuroCert</w:t>
      </w:r>
      <w:proofErr w:type="spellEnd"/>
      <w:r w:rsidRPr="004C7D79">
        <w:rPr>
          <w:rFonts w:ascii="Franklin Gothic Book" w:hAnsi="Franklin Gothic Book" w:cs="Arial"/>
          <w:sz w:val="22"/>
          <w:szCs w:val="22"/>
        </w:rPr>
        <w:t xml:space="preserve">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4.5  Centrum Certyfikacji Kluczy </w:t>
      </w:r>
      <w:proofErr w:type="spellStart"/>
      <w:r w:rsidRPr="004C7D79">
        <w:rPr>
          <w:rFonts w:ascii="Franklin Gothic Book" w:hAnsi="Franklin Gothic Book" w:cs="Arial"/>
          <w:sz w:val="22"/>
          <w:szCs w:val="22"/>
        </w:rPr>
        <w:t>CenCert</w:t>
      </w:r>
      <w:proofErr w:type="spellEnd"/>
      <w:r w:rsidRPr="004C7D79">
        <w:rPr>
          <w:rFonts w:ascii="Franklin Gothic Book" w:hAnsi="Franklin Gothic Book" w:cs="Arial"/>
          <w:sz w:val="22"/>
          <w:szCs w:val="22"/>
        </w:rPr>
        <w:t xml:space="preserve">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4.6 </w:t>
      </w:r>
      <w:proofErr w:type="spellStart"/>
      <w:r w:rsidRPr="004C7D79">
        <w:rPr>
          <w:rFonts w:ascii="Franklin Gothic Book" w:hAnsi="Franklin Gothic Book" w:cs="Arial"/>
          <w:sz w:val="22"/>
          <w:szCs w:val="22"/>
        </w:rPr>
        <w:t>Certum</w:t>
      </w:r>
      <w:proofErr w:type="spellEnd"/>
      <w:r w:rsidRPr="004C7D79">
        <w:rPr>
          <w:rFonts w:ascii="Franklin Gothic Book" w:hAnsi="Franklin Gothic Book" w:cs="Arial"/>
          <w:sz w:val="22"/>
          <w:szCs w:val="22"/>
        </w:rPr>
        <w:t xml:space="preserve"> – </w:t>
      </w:r>
      <w:proofErr w:type="spellStart"/>
      <w:r w:rsidRPr="004C7D79">
        <w:rPr>
          <w:rFonts w:ascii="Franklin Gothic Book" w:hAnsi="Franklin Gothic Book" w:cs="Arial"/>
          <w:sz w:val="22"/>
          <w:szCs w:val="22"/>
        </w:rPr>
        <w:t>Unizeto</w:t>
      </w:r>
      <w:proofErr w:type="spellEnd"/>
      <w:r w:rsidRPr="004C7D79">
        <w:rPr>
          <w:rFonts w:ascii="Franklin Gothic Book" w:hAnsi="Franklin Gothic Book" w:cs="Arial"/>
          <w:sz w:val="22"/>
          <w:szCs w:val="22"/>
        </w:rPr>
        <w:t xml:space="preserve">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5406502" w14:textId="5E1E05FB" w:rsidR="008C3DEF" w:rsidRDefault="008C3DEF">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44587F77" w14:textId="1F6388FD" w:rsidR="008C3DEF" w:rsidRPr="00AB207E" w:rsidRDefault="008C3DEF" w:rsidP="008C3DEF">
      <w:pPr>
        <w:rPr>
          <w:rFonts w:ascii="Franklin Gothic Book" w:hAnsi="Franklin Gothic Book"/>
        </w:rPr>
      </w:pPr>
      <w:r>
        <w:rPr>
          <w:rFonts w:ascii="Franklin Gothic Book" w:hAnsi="Franklin Gothic Book"/>
          <w:b/>
        </w:rPr>
        <w:lastRenderedPageBreak/>
        <w:t>Załącznik nr 3</w:t>
      </w:r>
      <w:r w:rsidRPr="00AB207E">
        <w:rPr>
          <w:rFonts w:ascii="Franklin Gothic Book" w:hAnsi="Franklin Gothic Book"/>
          <w:b/>
        </w:rPr>
        <w:t xml:space="preserve"> do Części I SIWZ</w:t>
      </w:r>
    </w:p>
    <w:tbl>
      <w:tblPr>
        <w:tblStyle w:val="Tabela-Siatka"/>
        <w:tblW w:w="9639" w:type="dxa"/>
        <w:tblInd w:w="-5" w:type="dxa"/>
        <w:tblLook w:val="04A0" w:firstRow="1" w:lastRow="0" w:firstColumn="1" w:lastColumn="0" w:noHBand="0" w:noVBand="1"/>
      </w:tblPr>
      <w:tblGrid>
        <w:gridCol w:w="9639"/>
      </w:tblGrid>
      <w:tr w:rsidR="008C3DEF" w:rsidRPr="004C7D79" w14:paraId="41824453" w14:textId="77777777" w:rsidTr="008C3DEF">
        <w:tc>
          <w:tcPr>
            <w:tcW w:w="9639" w:type="dxa"/>
            <w:shd w:val="clear" w:color="auto" w:fill="F2F2F2" w:themeFill="background1" w:themeFillShade="F2"/>
          </w:tcPr>
          <w:p w14:paraId="121EC543" w14:textId="77777777" w:rsidR="008C3DEF" w:rsidRPr="004C7D79" w:rsidRDefault="008C3DEF" w:rsidP="008C3DEF">
            <w:pPr>
              <w:spacing w:line="319" w:lineRule="auto"/>
              <w:jc w:val="center"/>
              <w:rPr>
                <w:rFonts w:ascii="Franklin Gothic Book" w:hAnsi="Franklin Gothic Book"/>
                <w:color w:val="000000"/>
                <w:sz w:val="22"/>
                <w:szCs w:val="22"/>
              </w:rPr>
            </w:pPr>
            <w:r w:rsidRPr="004C7D79">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9" w:type="dxa"/>
        <w:tblInd w:w="-8" w:type="dxa"/>
        <w:tblLayout w:type="fixed"/>
        <w:tblCellMar>
          <w:left w:w="40" w:type="dxa"/>
          <w:right w:w="40" w:type="dxa"/>
        </w:tblCellMar>
        <w:tblLook w:val="0000" w:firstRow="0" w:lastRow="0" w:firstColumn="0" w:lastColumn="0" w:noHBand="0" w:noVBand="0"/>
      </w:tblPr>
      <w:tblGrid>
        <w:gridCol w:w="2427"/>
        <w:gridCol w:w="2263"/>
        <w:gridCol w:w="2114"/>
        <w:gridCol w:w="2835"/>
      </w:tblGrid>
      <w:tr w:rsidR="008C3DEF" w:rsidRPr="004C7D79" w14:paraId="4001D197" w14:textId="77777777" w:rsidTr="008C3DEF">
        <w:trPr>
          <w:trHeight w:val="726"/>
        </w:trPr>
        <w:tc>
          <w:tcPr>
            <w:tcW w:w="2427" w:type="dxa"/>
            <w:tcBorders>
              <w:top w:val="single" w:sz="6" w:space="0" w:color="auto"/>
              <w:left w:val="single" w:sz="6" w:space="0" w:color="auto"/>
              <w:bottom w:val="single" w:sz="6" w:space="0" w:color="auto"/>
              <w:right w:val="single" w:sz="6" w:space="0" w:color="auto"/>
            </w:tcBorders>
            <w:vAlign w:val="bottom"/>
          </w:tcPr>
          <w:p w14:paraId="3D840BB4" w14:textId="77777777" w:rsidR="008C3DEF" w:rsidRPr="004C7D79" w:rsidRDefault="008C3DEF" w:rsidP="008C3DEF">
            <w:pPr>
              <w:pStyle w:val="Style5"/>
              <w:widowControl/>
              <w:spacing w:line="379" w:lineRule="exact"/>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Imię i nazwisko</w:t>
            </w:r>
          </w:p>
        </w:tc>
        <w:tc>
          <w:tcPr>
            <w:tcW w:w="2263" w:type="dxa"/>
            <w:tcBorders>
              <w:top w:val="single" w:sz="6" w:space="0" w:color="auto"/>
              <w:left w:val="single" w:sz="6" w:space="0" w:color="auto"/>
              <w:bottom w:val="single" w:sz="6" w:space="0" w:color="auto"/>
              <w:right w:val="single" w:sz="6" w:space="0" w:color="auto"/>
            </w:tcBorders>
            <w:vAlign w:val="bottom"/>
          </w:tcPr>
          <w:p w14:paraId="0DC1D348" w14:textId="77777777" w:rsidR="008C3DEF" w:rsidRPr="004C7D79" w:rsidRDefault="008C3DEF" w:rsidP="008C3DEF">
            <w:pPr>
              <w:pStyle w:val="Style5"/>
              <w:widowControl/>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Kwalifikacje zawodowe</w:t>
            </w:r>
          </w:p>
        </w:tc>
        <w:tc>
          <w:tcPr>
            <w:tcW w:w="2114" w:type="dxa"/>
            <w:tcBorders>
              <w:top w:val="single" w:sz="6" w:space="0" w:color="auto"/>
              <w:left w:val="single" w:sz="6" w:space="0" w:color="auto"/>
              <w:bottom w:val="single" w:sz="6" w:space="0" w:color="auto"/>
              <w:right w:val="single" w:sz="6" w:space="0" w:color="auto"/>
            </w:tcBorders>
            <w:vAlign w:val="bottom"/>
          </w:tcPr>
          <w:p w14:paraId="5FD3314B" w14:textId="77777777" w:rsidR="008C3DEF" w:rsidRPr="004C7D79" w:rsidRDefault="008C3DEF" w:rsidP="008C3DEF">
            <w:pPr>
              <w:pStyle w:val="Style5"/>
              <w:widowControl/>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Doświadczenie </w:t>
            </w:r>
          </w:p>
        </w:tc>
        <w:tc>
          <w:tcPr>
            <w:tcW w:w="2835" w:type="dxa"/>
            <w:tcBorders>
              <w:top w:val="single" w:sz="6" w:space="0" w:color="auto"/>
              <w:left w:val="single" w:sz="6" w:space="0" w:color="auto"/>
              <w:bottom w:val="single" w:sz="6" w:space="0" w:color="auto"/>
              <w:right w:val="single" w:sz="6" w:space="0" w:color="auto"/>
            </w:tcBorders>
            <w:vAlign w:val="bottom"/>
          </w:tcPr>
          <w:p w14:paraId="4416F6AB" w14:textId="77777777" w:rsidR="008C3DEF" w:rsidRPr="004C7D79" w:rsidRDefault="008C3DEF" w:rsidP="008C3DEF">
            <w:pPr>
              <w:pStyle w:val="Style5"/>
              <w:widowControl/>
              <w:spacing w:line="379" w:lineRule="exact"/>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Podstawa dysponowania  </w:t>
            </w:r>
          </w:p>
        </w:tc>
      </w:tr>
      <w:tr w:rsidR="008C3DEF" w:rsidRPr="004C7D79" w14:paraId="2EE954DA" w14:textId="77777777" w:rsidTr="008C3DEF">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20D27509" w14:textId="77777777" w:rsidR="008C3DEF" w:rsidRPr="004C7D79" w:rsidRDefault="008C3DEF" w:rsidP="008C3DEF">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44E09251" w14:textId="77777777" w:rsidR="008C3DEF" w:rsidRPr="004C7D79" w:rsidRDefault="008C3DEF" w:rsidP="008C3DEF">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765A022B" w14:textId="77777777" w:rsidR="008C3DEF" w:rsidRPr="004C7D79" w:rsidRDefault="008C3DEF" w:rsidP="008C3DEF">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7612162B" w14:textId="77777777" w:rsidR="008C3DEF" w:rsidRPr="004C7D79" w:rsidRDefault="008C3DEF" w:rsidP="008C3DEF">
            <w:pPr>
              <w:pStyle w:val="Style6"/>
              <w:widowControl/>
              <w:rPr>
                <w:rFonts w:ascii="Franklin Gothic Book" w:hAnsi="Franklin Gothic Book"/>
                <w:sz w:val="22"/>
                <w:szCs w:val="22"/>
              </w:rPr>
            </w:pPr>
          </w:p>
        </w:tc>
      </w:tr>
      <w:tr w:rsidR="008C3DEF" w:rsidRPr="004C7D79" w14:paraId="04D71058" w14:textId="77777777" w:rsidTr="008C3DEF">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4868F1F5" w14:textId="77777777" w:rsidR="008C3DEF" w:rsidRPr="004C7D79" w:rsidRDefault="008C3DEF" w:rsidP="008C3DEF">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7D1717C5" w14:textId="77777777" w:rsidR="008C3DEF" w:rsidRPr="004C7D79" w:rsidRDefault="008C3DEF" w:rsidP="008C3DEF">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79F7E39D" w14:textId="77777777" w:rsidR="008C3DEF" w:rsidRPr="004C7D79" w:rsidRDefault="008C3DEF" w:rsidP="008C3DEF">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35E3F266" w14:textId="77777777" w:rsidR="008C3DEF" w:rsidRPr="004C7D79" w:rsidRDefault="008C3DEF" w:rsidP="008C3DEF">
            <w:pPr>
              <w:pStyle w:val="Style6"/>
              <w:widowControl/>
              <w:rPr>
                <w:rFonts w:ascii="Franklin Gothic Book" w:hAnsi="Franklin Gothic Book"/>
                <w:sz w:val="22"/>
                <w:szCs w:val="22"/>
              </w:rPr>
            </w:pPr>
          </w:p>
        </w:tc>
      </w:tr>
      <w:tr w:rsidR="008C3DEF" w:rsidRPr="004C7D79" w14:paraId="30F116B5" w14:textId="77777777" w:rsidTr="008C3DEF">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499AB8EA" w14:textId="77777777" w:rsidR="008C3DEF" w:rsidRPr="004C7D79" w:rsidRDefault="008C3DEF" w:rsidP="008C3DEF">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4FB4C4A5" w14:textId="77777777" w:rsidR="008C3DEF" w:rsidRPr="004C7D79" w:rsidRDefault="008C3DEF" w:rsidP="008C3DEF">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64E8CD66" w14:textId="77777777" w:rsidR="008C3DEF" w:rsidRPr="004C7D79" w:rsidRDefault="008C3DEF" w:rsidP="008C3DEF">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521CABA1" w14:textId="77777777" w:rsidR="008C3DEF" w:rsidRPr="004C7D79" w:rsidRDefault="008C3DEF" w:rsidP="008C3DEF">
            <w:pPr>
              <w:pStyle w:val="Style6"/>
              <w:widowControl/>
              <w:rPr>
                <w:rFonts w:ascii="Franklin Gothic Book" w:hAnsi="Franklin Gothic Book"/>
                <w:sz w:val="22"/>
                <w:szCs w:val="22"/>
              </w:rPr>
            </w:pPr>
          </w:p>
        </w:tc>
      </w:tr>
      <w:tr w:rsidR="008C3DEF" w:rsidRPr="004C7D79" w14:paraId="6046F20B" w14:textId="77777777" w:rsidTr="008C3DEF">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2C00E1B7" w14:textId="77777777" w:rsidR="008C3DEF" w:rsidRPr="004C7D79" w:rsidRDefault="008C3DEF" w:rsidP="008C3DEF">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38DFF9A8" w14:textId="77777777" w:rsidR="008C3DEF" w:rsidRPr="004C7D79" w:rsidRDefault="008C3DEF" w:rsidP="008C3DEF">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03796326" w14:textId="77777777" w:rsidR="008C3DEF" w:rsidRPr="004C7D79" w:rsidRDefault="008C3DEF" w:rsidP="008C3DEF">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62DD565C" w14:textId="77777777" w:rsidR="008C3DEF" w:rsidRPr="004C7D79" w:rsidRDefault="008C3DEF" w:rsidP="008C3DEF">
            <w:pPr>
              <w:pStyle w:val="Style6"/>
              <w:widowControl/>
              <w:rPr>
                <w:rFonts w:ascii="Franklin Gothic Book" w:hAnsi="Franklin Gothic Book"/>
                <w:sz w:val="22"/>
                <w:szCs w:val="22"/>
              </w:rPr>
            </w:pPr>
          </w:p>
        </w:tc>
      </w:tr>
    </w:tbl>
    <w:p w14:paraId="40D8483F" w14:textId="77777777"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B904C" w14:textId="77777777" w:rsidR="00F01396" w:rsidRDefault="00F01396" w:rsidP="00A01D1D">
      <w:pPr>
        <w:spacing w:line="240" w:lineRule="auto"/>
      </w:pPr>
      <w:r>
        <w:separator/>
      </w:r>
    </w:p>
  </w:endnote>
  <w:endnote w:type="continuationSeparator" w:id="0">
    <w:p w14:paraId="0D59A4D4" w14:textId="77777777" w:rsidR="00F01396" w:rsidRDefault="00F01396"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7777777" w:rsidR="0091347C" w:rsidRPr="00B53B9A" w:rsidRDefault="0091347C">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6C4656">
              <w:rPr>
                <w:b/>
                <w:bCs/>
                <w:noProof/>
                <w:sz w:val="16"/>
                <w:szCs w:val="16"/>
              </w:rPr>
              <w:t>57</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6C4656">
              <w:rPr>
                <w:b/>
                <w:bCs/>
                <w:noProof/>
                <w:sz w:val="16"/>
                <w:szCs w:val="16"/>
              </w:rPr>
              <w:t>57</w:t>
            </w:r>
            <w:r w:rsidRPr="00B53B9A">
              <w:rPr>
                <w:b/>
                <w:bCs/>
                <w:sz w:val="16"/>
                <w:szCs w:val="16"/>
              </w:rPr>
              <w:fldChar w:fldCharType="end"/>
            </w:r>
          </w:p>
        </w:sdtContent>
      </w:sdt>
    </w:sdtContent>
  </w:sdt>
  <w:p w14:paraId="1DDB020F" w14:textId="77777777" w:rsidR="0091347C" w:rsidRDefault="009134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91347C" w:rsidRPr="00BC5936" w:rsidRDefault="0091347C"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91347C" w:rsidRDefault="0091347C"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B20B" w14:textId="77777777" w:rsidR="00F01396" w:rsidRDefault="00F01396" w:rsidP="00A01D1D">
      <w:pPr>
        <w:spacing w:line="240" w:lineRule="auto"/>
      </w:pPr>
      <w:r>
        <w:separator/>
      </w:r>
    </w:p>
  </w:footnote>
  <w:footnote w:type="continuationSeparator" w:id="0">
    <w:p w14:paraId="4C8181E4" w14:textId="77777777" w:rsidR="00F01396" w:rsidRDefault="00F01396" w:rsidP="00A01D1D">
      <w:pPr>
        <w:spacing w:line="240" w:lineRule="auto"/>
      </w:pPr>
      <w:r>
        <w:continuationSeparator/>
      </w:r>
    </w:p>
  </w:footnote>
  <w:footnote w:id="1">
    <w:p w14:paraId="60773EC4" w14:textId="77777777" w:rsidR="0091347C" w:rsidRDefault="0091347C">
      <w:pPr>
        <w:pStyle w:val="Tekstprzypisudolnego"/>
      </w:pPr>
      <w:r>
        <w:rPr>
          <w:rStyle w:val="Odwoanieprzypisudolnego"/>
        </w:rPr>
        <w:footnoteRef/>
      </w:r>
      <w:r>
        <w:t xml:space="preserve"> Niepotrzebne skreślić</w:t>
      </w:r>
    </w:p>
  </w:footnote>
  <w:footnote w:id="2">
    <w:p w14:paraId="0A17D90C" w14:textId="477659E6" w:rsidR="0091347C" w:rsidRDefault="0091347C"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5A04226" w14:textId="59CBC206" w:rsidR="0091347C" w:rsidRDefault="0091347C"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91347C" w:rsidRDefault="0091347C"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2869"/>
      <w:gridCol w:w="6827"/>
    </w:tblGrid>
    <w:tr w:rsidR="0091347C" w14:paraId="1E23062C" w14:textId="77777777" w:rsidTr="003B278B">
      <w:trPr>
        <w:trHeight w:val="1699"/>
      </w:trPr>
      <w:tc>
        <w:tcPr>
          <w:tcW w:w="2869" w:type="dxa"/>
        </w:tcPr>
        <w:p w14:paraId="5A0496B1" w14:textId="77777777" w:rsidR="0091347C" w:rsidRDefault="0091347C"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7" w:type="dxa"/>
        </w:tcPr>
        <w:p w14:paraId="7D15E7E1" w14:textId="77777777" w:rsidR="0091347C" w:rsidRPr="005876BC" w:rsidRDefault="0091347C" w:rsidP="003F1850">
          <w:pPr>
            <w:pStyle w:val="Nagwek"/>
            <w:rPr>
              <w:color w:val="FF0000"/>
            </w:rPr>
          </w:pPr>
        </w:p>
        <w:p w14:paraId="4E18A93B" w14:textId="66122263" w:rsidR="0091347C" w:rsidRDefault="0091347C" w:rsidP="00402845">
          <w:pPr>
            <w:pStyle w:val="Nagwek"/>
            <w:ind w:left="-108"/>
            <w:jc w:val="center"/>
            <w:rPr>
              <w:rFonts w:cs="Arial"/>
              <w:sz w:val="16"/>
              <w:szCs w:val="16"/>
            </w:rPr>
          </w:pPr>
          <w:r w:rsidRPr="009D33E9">
            <w:rPr>
              <w:rFonts w:cs="Arial"/>
              <w:b/>
              <w:sz w:val="16"/>
              <w:szCs w:val="16"/>
            </w:rPr>
            <w:t>„Wykonanie prac związanych z usunięciem odpadów azbestowych z obszaru elektrofiltrów bloków nr 2, 3, 4, 5, 6, 7 w Enea Połaniec S.A.”</w:t>
          </w:r>
        </w:p>
        <w:p w14:paraId="7F14DF90" w14:textId="60BE2168" w:rsidR="0091347C" w:rsidRPr="0077065A" w:rsidRDefault="0091347C" w:rsidP="00402845">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43</w:t>
          </w:r>
          <w:r w:rsidRPr="0077065A">
            <w:rPr>
              <w:rFonts w:cs="Arial"/>
              <w:sz w:val="16"/>
              <w:szCs w:val="16"/>
            </w:rPr>
            <w:t>/201</w:t>
          </w:r>
          <w:r>
            <w:rPr>
              <w:rFonts w:cs="Arial"/>
              <w:sz w:val="16"/>
              <w:szCs w:val="16"/>
            </w:rPr>
            <w:t xml:space="preserve">9 </w:t>
          </w:r>
        </w:p>
        <w:p w14:paraId="1FBC840F" w14:textId="2CE90C46" w:rsidR="0091347C" w:rsidRDefault="0091347C" w:rsidP="003B278B">
          <w:pPr>
            <w:pStyle w:val="Nagwek"/>
            <w:ind w:left="1168"/>
            <w:jc w:val="center"/>
          </w:pPr>
          <w:r w:rsidRPr="0077065A">
            <w:rPr>
              <w:rFonts w:cs="Arial"/>
              <w:sz w:val="16"/>
              <w:szCs w:val="16"/>
            </w:rPr>
            <w:t>Część I SIWZ</w:t>
          </w:r>
          <w:r>
            <w:rPr>
              <w:rFonts w:cs="Arial"/>
              <w:sz w:val="16"/>
              <w:szCs w:val="16"/>
            </w:rPr>
            <w:tab/>
          </w:r>
        </w:p>
      </w:tc>
    </w:tr>
  </w:tbl>
  <w:p w14:paraId="40B08DD7" w14:textId="77777777" w:rsidR="0091347C" w:rsidRDefault="009134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7"/>
      <w:gridCol w:w="2512"/>
      <w:gridCol w:w="4218"/>
    </w:tblGrid>
    <w:tr w:rsidR="0091347C" w14:paraId="2B3B83C1" w14:textId="77777777" w:rsidTr="003F1850">
      <w:trPr>
        <w:trHeight w:val="1699"/>
      </w:trPr>
      <w:tc>
        <w:tcPr>
          <w:tcW w:w="3368" w:type="dxa"/>
        </w:tcPr>
        <w:p w14:paraId="4ACA3CCD" w14:textId="77777777" w:rsidR="0091347C" w:rsidRDefault="0091347C"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91347C" w:rsidRDefault="0091347C" w:rsidP="003F1850">
          <w:pPr>
            <w:pStyle w:val="Nagwek"/>
          </w:pPr>
        </w:p>
        <w:p w14:paraId="3E012579" w14:textId="77777777" w:rsidR="0091347C" w:rsidRDefault="0091347C" w:rsidP="003F1850">
          <w:pPr>
            <w:pStyle w:val="Nagwek"/>
          </w:pPr>
        </w:p>
        <w:p w14:paraId="4D0778C9" w14:textId="77777777" w:rsidR="0091347C" w:rsidRDefault="0091347C" w:rsidP="003F1850">
          <w:pPr>
            <w:pStyle w:val="Nagwek"/>
          </w:pPr>
        </w:p>
        <w:p w14:paraId="32B18B17" w14:textId="77777777" w:rsidR="0091347C" w:rsidRPr="00A82DB8" w:rsidRDefault="0091347C"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91347C" w:rsidRPr="00B94144" w:rsidRDefault="0091347C"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91347C" w:rsidRPr="00784652" w:rsidRDefault="0091347C"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91347C" w:rsidRDefault="0091347C" w:rsidP="003F1850">
          <w:pPr>
            <w:pStyle w:val="Nagwek"/>
          </w:pPr>
          <w:r>
            <w:rPr>
              <w:rFonts w:cs="Arial"/>
              <w:color w:val="75787B"/>
              <w:sz w:val="14"/>
              <w:szCs w:val="14"/>
            </w:rPr>
            <w:t>faks +48 / 15 865 66 88</w:t>
          </w:r>
        </w:p>
      </w:tc>
      <w:tc>
        <w:tcPr>
          <w:tcW w:w="4360" w:type="dxa"/>
        </w:tcPr>
        <w:p w14:paraId="1FB34EF9" w14:textId="77777777" w:rsidR="0091347C" w:rsidRDefault="0091347C" w:rsidP="003F1850">
          <w:pPr>
            <w:pStyle w:val="Nagwek"/>
          </w:pPr>
        </w:p>
        <w:p w14:paraId="3CE960C0" w14:textId="77777777" w:rsidR="0091347C" w:rsidRDefault="0091347C" w:rsidP="003F1850">
          <w:pPr>
            <w:pStyle w:val="Nagwek"/>
          </w:pPr>
        </w:p>
        <w:p w14:paraId="60318BBA" w14:textId="77777777" w:rsidR="0091347C" w:rsidRDefault="0091347C" w:rsidP="003F1850">
          <w:pPr>
            <w:pStyle w:val="Nagwek"/>
          </w:pPr>
        </w:p>
        <w:p w14:paraId="67CA4093" w14:textId="77777777" w:rsidR="0091347C" w:rsidRDefault="0091347C"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91347C" w:rsidRDefault="0091347C"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91347C" w:rsidRDefault="00F01396" w:rsidP="003F1850">
          <w:pPr>
            <w:pStyle w:val="Nagwek"/>
          </w:pPr>
          <w:hyperlink r:id="rId2" w:history="1">
            <w:r w:rsidR="0091347C" w:rsidRPr="00BF704B">
              <w:rPr>
                <w:rStyle w:val="Hipercze"/>
                <w:rFonts w:cs="Arial"/>
                <w:sz w:val="14"/>
                <w:szCs w:val="14"/>
              </w:rPr>
              <w:t>www.enea-polaniec.pl</w:t>
            </w:r>
          </w:hyperlink>
          <w:r w:rsidR="0091347C">
            <w:rPr>
              <w:rFonts w:cs="Arial"/>
              <w:color w:val="75787B"/>
              <w:sz w:val="14"/>
              <w:szCs w:val="14"/>
            </w:rPr>
            <w:t xml:space="preserve"> </w:t>
          </w:r>
          <w:r w:rsidR="0091347C" w:rsidRPr="0049597B">
            <w:rPr>
              <w:rFonts w:cs="Arial"/>
              <w:color w:val="75787B"/>
              <w:sz w:val="14"/>
              <w:szCs w:val="14"/>
            </w:rPr>
            <w:t xml:space="preserve"> </w:t>
          </w:r>
        </w:p>
      </w:tc>
    </w:tr>
  </w:tbl>
  <w:p w14:paraId="253A4EA5" w14:textId="77777777" w:rsidR="0091347C" w:rsidRDefault="0091347C"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7"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8263236"/>
    <w:multiLevelType w:val="hybridMultilevel"/>
    <w:tmpl w:val="BBA4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6"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3"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9"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494F6F"/>
    <w:multiLevelType w:val="multilevel"/>
    <w:tmpl w:val="3DF41B5C"/>
    <w:lvl w:ilvl="0">
      <w:start w:val="1"/>
      <w:numFmt w:val="decimal"/>
      <w:lvlText w:val="%1."/>
      <w:lvlJc w:val="left"/>
      <w:pPr>
        <w:tabs>
          <w:tab w:val="num" w:pos="709"/>
        </w:tabs>
        <w:ind w:left="709" w:hanging="709"/>
      </w:pPr>
      <w:rPr>
        <w:b/>
        <w:color w:val="00000A"/>
      </w:rPr>
    </w:lvl>
    <w:lvl w:ilvl="1">
      <w:start w:val="1"/>
      <w:numFmt w:val="decimal"/>
      <w:lvlText w:val="%1.%2."/>
      <w:lvlJc w:val="left"/>
      <w:pPr>
        <w:tabs>
          <w:tab w:val="num" w:pos="709"/>
        </w:tabs>
        <w:ind w:left="709" w:hanging="709"/>
      </w:pPr>
      <w:rPr>
        <w:rFonts w:ascii="Verdana" w:hAnsi="Verdana" w:cs="Calibri"/>
        <w:b/>
        <w:bCs w:val="0"/>
        <w:i w:val="0"/>
        <w:iCs w:val="0"/>
        <w:caps w:val="0"/>
        <w:smallCaps w:val="0"/>
        <w:strike w:val="0"/>
        <w:dstrike w:val="0"/>
        <w:vanish w:val="0"/>
        <w:color w:val="000000"/>
        <w:spacing w:val="0"/>
        <w:w w:val="0"/>
        <w:position w:val="0"/>
        <w:sz w:val="20"/>
        <w:szCs w:val="22"/>
        <w:u w:val="none"/>
        <w:vertAlign w:val="baseline"/>
        <w:em w:val="none"/>
      </w:rPr>
    </w:lvl>
    <w:lvl w:ilvl="2">
      <w:start w:val="1"/>
      <w:numFmt w:val="decimal"/>
      <w:lvlText w:val="%1.%2.%3."/>
      <w:lvlJc w:val="left"/>
      <w:pPr>
        <w:tabs>
          <w:tab w:val="num" w:pos="1418"/>
        </w:tabs>
        <w:ind w:left="1418" w:hanging="709"/>
      </w:pPr>
      <w:rPr>
        <w:rFonts w:ascii="Verdana" w:hAnsi="Verdana"/>
        <w:b w:val="0"/>
        <w:sz w:val="20"/>
        <w:szCs w:val="22"/>
        <w:lang w:val="pl-PL"/>
      </w:r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upperLetter"/>
      <w:lvlText w:val="(%6)"/>
      <w:lvlJc w:val="left"/>
      <w:pPr>
        <w:tabs>
          <w:tab w:val="num" w:pos="3544"/>
        </w:tabs>
        <w:ind w:left="3544" w:hanging="709"/>
      </w:pPr>
    </w:lvl>
    <w:lvl w:ilvl="6">
      <w:start w:val="1"/>
      <w:numFmt w:val="bullet"/>
      <w:lvlText w:val="-"/>
      <w:lvlJc w:val="left"/>
      <w:pPr>
        <w:tabs>
          <w:tab w:val="num" w:pos="4253"/>
        </w:tabs>
        <w:ind w:left="4253" w:hanging="709"/>
      </w:pPr>
      <w:rPr>
        <w:rFonts w:ascii="Arial" w:hAnsi="Arial" w:cs="Arial" w:hint="default"/>
      </w:rPr>
    </w:lvl>
    <w:lvl w:ilvl="7">
      <w:start w:val="1"/>
      <w:numFmt w:val="decimal"/>
      <w:suff w:val="space"/>
      <w:lvlText w:val="Schedule %8"/>
      <w:lvlJc w:val="left"/>
      <w:pPr>
        <w:ind w:left="0" w:firstLine="0"/>
      </w:pPr>
    </w:lvl>
    <w:lvl w:ilvl="8">
      <w:start w:val="1"/>
      <w:numFmt w:val="none"/>
      <w:suff w:val="nothing"/>
      <w:lvlText w:val="chedule"/>
      <w:lvlJc w:val="left"/>
      <w:pPr>
        <w:ind w:left="0" w:firstLine="0"/>
      </w:pPr>
    </w:lvl>
  </w:abstractNum>
  <w:abstractNum w:abstractNumId="82"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5"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8"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0"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2"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8"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5"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2"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8"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9"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74D689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6"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1"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2"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72C4C9E"/>
    <w:multiLevelType w:val="hybridMultilevel"/>
    <w:tmpl w:val="393C1FE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3"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6"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7"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8"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80"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7BFF4B60"/>
    <w:multiLevelType w:val="hybridMultilevel"/>
    <w:tmpl w:val="BBA4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7"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8"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9"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0"/>
  </w:num>
  <w:num w:numId="2">
    <w:abstractNumId w:val="122"/>
  </w:num>
  <w:num w:numId="3">
    <w:abstractNumId w:val="108"/>
  </w:num>
  <w:num w:numId="4">
    <w:abstractNumId w:val="18"/>
  </w:num>
  <w:num w:numId="5">
    <w:abstractNumId w:val="44"/>
  </w:num>
  <w:num w:numId="6">
    <w:abstractNumId w:val="56"/>
  </w:num>
  <w:num w:numId="7">
    <w:abstractNumId w:val="62"/>
  </w:num>
  <w:num w:numId="8">
    <w:abstractNumId w:val="139"/>
  </w:num>
  <w:num w:numId="9">
    <w:abstractNumId w:val="130"/>
  </w:num>
  <w:num w:numId="10">
    <w:abstractNumId w:val="169"/>
  </w:num>
  <w:num w:numId="1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22"/>
  </w:num>
  <w:num w:numId="18">
    <w:abstractNumId w:val="2"/>
  </w:num>
  <w:num w:numId="19">
    <w:abstractNumId w:val="8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8"/>
  </w:num>
  <w:num w:numId="21">
    <w:abstractNumId w:val="26"/>
  </w:num>
  <w:num w:numId="22">
    <w:abstractNumId w:val="61"/>
  </w:num>
  <w:num w:numId="23">
    <w:abstractNumId w:val="71"/>
  </w:num>
  <w:num w:numId="24">
    <w:abstractNumId w:val="4"/>
  </w:num>
  <w:num w:numId="25">
    <w:abstractNumId w:val="91"/>
  </w:num>
  <w:num w:numId="26">
    <w:abstractNumId w:val="159"/>
  </w:num>
  <w:num w:numId="27">
    <w:abstractNumId w:val="17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6"/>
  </w:num>
  <w:num w:numId="30">
    <w:abstractNumId w:val="67"/>
  </w:num>
  <w:num w:numId="31">
    <w:abstractNumId w:val="15"/>
  </w:num>
  <w:num w:numId="32">
    <w:abstractNumId w:val="129"/>
  </w:num>
  <w:num w:numId="33">
    <w:abstractNumId w:val="124"/>
  </w:num>
  <w:num w:numId="34">
    <w:abstractNumId w:val="181"/>
  </w:num>
  <w:num w:numId="35">
    <w:abstractNumId w:val="31"/>
  </w:num>
  <w:num w:numId="36">
    <w:abstractNumId w:val="30"/>
  </w:num>
  <w:num w:numId="37">
    <w:abstractNumId w:val="147"/>
  </w:num>
  <w:num w:numId="38">
    <w:abstractNumId w:val="164"/>
  </w:num>
  <w:num w:numId="39">
    <w:abstractNumId w:val="166"/>
  </w:num>
  <w:num w:numId="40">
    <w:abstractNumId w:val="103"/>
  </w:num>
  <w:num w:numId="41">
    <w:abstractNumId w:val="98"/>
  </w:num>
  <w:num w:numId="42">
    <w:abstractNumId w:val="6"/>
  </w:num>
  <w:num w:numId="43">
    <w:abstractNumId w:val="117"/>
  </w:num>
  <w:num w:numId="44">
    <w:abstractNumId w:val="55"/>
  </w:num>
  <w:num w:numId="45">
    <w:abstractNumId w:val="111"/>
  </w:num>
  <w:num w:numId="46">
    <w:abstractNumId w:val="13"/>
  </w:num>
  <w:num w:numId="47">
    <w:abstractNumId w:val="151"/>
  </w:num>
  <w:num w:numId="48">
    <w:abstractNumId w:val="188"/>
  </w:num>
  <w:num w:numId="49">
    <w:abstractNumId w:val="33"/>
  </w:num>
  <w:num w:numId="50">
    <w:abstractNumId w:val="153"/>
  </w:num>
  <w:num w:numId="51">
    <w:abstractNumId w:val="115"/>
  </w:num>
  <w:num w:numId="52">
    <w:abstractNumId w:val="94"/>
  </w:num>
  <w:num w:numId="53">
    <w:abstractNumId w:val="121"/>
  </w:num>
  <w:num w:numId="54">
    <w:abstractNumId w:val="184"/>
  </w:num>
  <w:num w:numId="55">
    <w:abstractNumId w:val="69"/>
  </w:num>
  <w:num w:numId="56">
    <w:abstractNumId w:val="126"/>
  </w:num>
  <w:num w:numId="57">
    <w:abstractNumId w:val="163"/>
  </w:num>
  <w:num w:numId="58">
    <w:abstractNumId w:val="189"/>
  </w:num>
  <w:num w:numId="59">
    <w:abstractNumId w:val="27"/>
  </w:num>
  <w:num w:numId="60">
    <w:abstractNumId w:val="47"/>
  </w:num>
  <w:num w:numId="61">
    <w:abstractNumId w:val="176"/>
  </w:num>
  <w:num w:numId="62">
    <w:abstractNumId w:val="141"/>
  </w:num>
  <w:num w:numId="63">
    <w:abstractNumId w:val="180"/>
  </w:num>
  <w:num w:numId="64">
    <w:abstractNumId w:val="46"/>
  </w:num>
  <w:num w:numId="65">
    <w:abstractNumId w:val="17"/>
  </w:num>
  <w:num w:numId="66">
    <w:abstractNumId w:val="144"/>
  </w:num>
  <w:num w:numId="67">
    <w:abstractNumId w:val="85"/>
  </w:num>
  <w:num w:numId="68">
    <w:abstractNumId w:val="19"/>
  </w:num>
  <w:num w:numId="69">
    <w:abstractNumId w:val="45"/>
  </w:num>
  <w:num w:numId="70">
    <w:abstractNumId w:val="76"/>
  </w:num>
  <w:num w:numId="71">
    <w:abstractNumId w:val="77"/>
  </w:num>
  <w:num w:numId="72">
    <w:abstractNumId w:val="80"/>
  </w:num>
  <w:num w:numId="73">
    <w:abstractNumId w:val="28"/>
  </w:num>
  <w:num w:numId="74">
    <w:abstractNumId w:val="86"/>
  </w:num>
  <w:num w:numId="75">
    <w:abstractNumId w:val="138"/>
  </w:num>
  <w:num w:numId="76">
    <w:abstractNumId w:val="101"/>
  </w:num>
  <w:num w:numId="77">
    <w:abstractNumId w:val="158"/>
  </w:num>
  <w:num w:numId="78">
    <w:abstractNumId w:val="88"/>
  </w:num>
  <w:num w:numId="79">
    <w:abstractNumId w:val="83"/>
  </w:num>
  <w:num w:numId="80">
    <w:abstractNumId w:val="182"/>
  </w:num>
  <w:num w:numId="81">
    <w:abstractNumId w:val="165"/>
  </w:num>
  <w:num w:numId="82">
    <w:abstractNumId w:val="22"/>
  </w:num>
  <w:num w:numId="83">
    <w:abstractNumId w:val="171"/>
  </w:num>
  <w:num w:numId="84">
    <w:abstractNumId w:val="40"/>
  </w:num>
  <w:num w:numId="85">
    <w:abstractNumId w:val="23"/>
  </w:num>
  <w:num w:numId="86">
    <w:abstractNumId w:val="168"/>
  </w:num>
  <w:num w:numId="87">
    <w:abstractNumId w:val="20"/>
  </w:num>
  <w:num w:numId="88">
    <w:abstractNumId w:val="116"/>
  </w:num>
  <w:num w:numId="89">
    <w:abstractNumId w:val="41"/>
  </w:num>
  <w:num w:numId="90">
    <w:abstractNumId w:val="137"/>
  </w:num>
  <w:num w:numId="91">
    <w:abstractNumId w:val="114"/>
  </w:num>
  <w:num w:numId="92">
    <w:abstractNumId w:val="110"/>
  </w:num>
  <w:num w:numId="93">
    <w:abstractNumId w:val="14"/>
  </w:num>
  <w:num w:numId="94">
    <w:abstractNumId w:val="174"/>
  </w:num>
  <w:num w:numId="95">
    <w:abstractNumId w:val="73"/>
  </w:num>
  <w:num w:numId="96">
    <w:abstractNumId w:val="145"/>
  </w:num>
  <w:num w:numId="97">
    <w:abstractNumId w:val="10"/>
  </w:num>
  <w:num w:numId="98">
    <w:abstractNumId w:val="102"/>
  </w:num>
  <w:num w:numId="99">
    <w:abstractNumId w:val="52"/>
  </w:num>
  <w:num w:numId="100">
    <w:abstractNumId w:val="51"/>
  </w:num>
  <w:num w:numId="101">
    <w:abstractNumId w:val="157"/>
  </w:num>
  <w:num w:numId="102">
    <w:abstractNumId w:val="53"/>
  </w:num>
  <w:num w:numId="103">
    <w:abstractNumId w:val="16"/>
  </w:num>
  <w:num w:numId="104">
    <w:abstractNumId w:val="154"/>
  </w:num>
  <w:num w:numId="105">
    <w:abstractNumId w:val="37"/>
  </w:num>
  <w:num w:numId="106">
    <w:abstractNumId w:val="34"/>
  </w:num>
  <w:num w:numId="107">
    <w:abstractNumId w:val="92"/>
  </w:num>
  <w:num w:numId="108">
    <w:abstractNumId w:val="32"/>
  </w:num>
  <w:num w:numId="109">
    <w:abstractNumId w:val="127"/>
  </w:num>
  <w:num w:numId="110">
    <w:abstractNumId w:val="112"/>
  </w:num>
  <w:num w:numId="111">
    <w:abstractNumId w:val="72"/>
  </w:num>
  <w:num w:numId="112">
    <w:abstractNumId w:val="132"/>
  </w:num>
  <w:num w:numId="113">
    <w:abstractNumId w:val="66"/>
  </w:num>
  <w:num w:numId="114">
    <w:abstractNumId w:val="8"/>
  </w:num>
  <w:num w:numId="115">
    <w:abstractNumId w:val="59"/>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3"/>
  </w:num>
  <w:num w:numId="118">
    <w:abstractNumId w:val="150"/>
  </w:num>
  <w:num w:numId="119">
    <w:abstractNumId w:val="155"/>
  </w:num>
  <w:num w:numId="120">
    <w:abstractNumId w:val="39"/>
  </w:num>
  <w:num w:numId="121">
    <w:abstractNumId w:val="93"/>
  </w:num>
  <w:num w:numId="122">
    <w:abstractNumId w:val="173"/>
  </w:num>
  <w:num w:numId="123">
    <w:abstractNumId w:val="60"/>
  </w:num>
  <w:num w:numId="124">
    <w:abstractNumId w:val="64"/>
  </w:num>
  <w:num w:numId="125">
    <w:abstractNumId w:val="148"/>
  </w:num>
  <w:num w:numId="126">
    <w:abstractNumId w:val="133"/>
  </w:num>
  <w:num w:numId="127">
    <w:abstractNumId w:val="120"/>
  </w:num>
  <w:num w:numId="128">
    <w:abstractNumId w:val="187"/>
  </w:num>
  <w:num w:numId="129">
    <w:abstractNumId w:val="170"/>
  </w:num>
  <w:num w:numId="130">
    <w:abstractNumId w:val="100"/>
  </w:num>
  <w:num w:numId="131">
    <w:abstractNumId w:val="119"/>
  </w:num>
  <w:num w:numId="132">
    <w:abstractNumId w:val="63"/>
  </w:num>
  <w:num w:numId="133">
    <w:abstractNumId w:val="12"/>
  </w:num>
  <w:num w:numId="134">
    <w:abstractNumId w:val="78"/>
  </w:num>
  <w:num w:numId="135">
    <w:abstractNumId w:val="113"/>
  </w:num>
  <w:num w:numId="136">
    <w:abstractNumId w:val="21"/>
  </w:num>
  <w:num w:numId="137">
    <w:abstractNumId w:val="149"/>
  </w:num>
  <w:num w:numId="138">
    <w:abstractNumId w:val="156"/>
  </w:num>
  <w:num w:numId="139">
    <w:abstractNumId w:val="74"/>
  </w:num>
  <w:num w:numId="140">
    <w:abstractNumId w:val="99"/>
  </w:num>
  <w:num w:numId="141">
    <w:abstractNumId w:val="7"/>
  </w:num>
  <w:num w:numId="142">
    <w:abstractNumId w:val="128"/>
  </w:num>
  <w:num w:numId="143">
    <w:abstractNumId w:val="135"/>
    <w:lvlOverride w:ilvl="0">
      <w:startOverride w:val="1"/>
    </w:lvlOverride>
  </w:num>
  <w:num w:numId="144">
    <w:abstractNumId w:val="97"/>
    <w:lvlOverride w:ilvl="0">
      <w:startOverride w:val="1"/>
    </w:lvlOverride>
  </w:num>
  <w:num w:numId="145">
    <w:abstractNumId w:val="135"/>
  </w:num>
  <w:num w:numId="146">
    <w:abstractNumId w:val="97"/>
  </w:num>
  <w:num w:numId="147">
    <w:abstractNumId w:val="54"/>
  </w:num>
  <w:num w:numId="1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num>
  <w:num w:numId="150">
    <w:abstractNumId w:val="131"/>
  </w:num>
  <w:num w:numId="151">
    <w:abstractNumId w:val="89"/>
  </w:num>
  <w:num w:numId="152">
    <w:abstractNumId w:val="58"/>
  </w:num>
  <w:num w:numId="153">
    <w:abstractNumId w:val="68"/>
  </w:num>
  <w:num w:numId="154">
    <w:abstractNumId w:val="106"/>
  </w:num>
  <w:num w:numId="155">
    <w:abstractNumId w:val="178"/>
  </w:num>
  <w:num w:numId="156">
    <w:abstractNumId w:val="43"/>
  </w:num>
  <w:num w:numId="157">
    <w:abstractNumId w:val="109"/>
  </w:num>
  <w:num w:numId="158">
    <w:abstractNumId w:val="70"/>
  </w:num>
  <w:num w:numId="159">
    <w:abstractNumId w:val="75"/>
  </w:num>
  <w:num w:numId="160">
    <w:abstractNumId w:val="134"/>
  </w:num>
  <w:num w:numId="161">
    <w:abstractNumId w:val="183"/>
  </w:num>
  <w:num w:numId="162">
    <w:abstractNumId w:val="82"/>
  </w:num>
  <w:num w:numId="163">
    <w:abstractNumId w:val="36"/>
  </w:num>
  <w:num w:numId="164">
    <w:abstractNumId w:val="140"/>
  </w:num>
  <w:num w:numId="165">
    <w:abstractNumId w:val="1"/>
  </w:num>
  <w:num w:numId="166">
    <w:abstractNumId w:val="24"/>
  </w:num>
  <w:num w:numId="167">
    <w:abstractNumId w:val="57"/>
  </w:num>
  <w:num w:numId="168">
    <w:abstractNumId w:val="79"/>
  </w:num>
  <w:num w:numId="169">
    <w:abstractNumId w:val="65"/>
  </w:num>
  <w:num w:numId="170">
    <w:abstractNumId w:val="104"/>
  </w:num>
  <w:num w:numId="171">
    <w:abstractNumId w:val="161"/>
  </w:num>
  <w:num w:numId="172">
    <w:abstractNumId w:val="3"/>
  </w:num>
  <w:num w:numId="173">
    <w:abstractNumId w:val="186"/>
  </w:num>
  <w:num w:numId="174">
    <w:abstractNumId w:val="90"/>
  </w:num>
  <w:num w:numId="175">
    <w:abstractNumId w:val="136"/>
  </w:num>
  <w:num w:numId="176">
    <w:abstractNumId w:val="105"/>
  </w:num>
  <w:num w:numId="177">
    <w:abstractNumId w:val="48"/>
  </w:num>
  <w:num w:numId="178">
    <w:abstractNumId w:val="42"/>
  </w:num>
  <w:num w:numId="179">
    <w:abstractNumId w:val="87"/>
  </w:num>
  <w:num w:numId="180">
    <w:abstractNumId w:val="177"/>
  </w:num>
  <w:num w:numId="181">
    <w:abstractNumId w:val="25"/>
  </w:num>
  <w:num w:numId="182">
    <w:abstractNumId w:val="167"/>
  </w:num>
  <w:num w:numId="183">
    <w:abstractNumId w:val="11"/>
  </w:num>
  <w:num w:numId="184">
    <w:abstractNumId w:val="175"/>
  </w:num>
  <w:num w:numId="185">
    <w:abstractNumId w:val="96"/>
  </w:num>
  <w:num w:numId="186">
    <w:abstractNumId w:val="95"/>
  </w:num>
  <w:num w:numId="187">
    <w:abstractNumId w:val="143"/>
  </w:num>
  <w:num w:numId="188">
    <w:abstractNumId w:val="35"/>
  </w:num>
  <w:num w:numId="189">
    <w:abstractNumId w:val="172"/>
  </w:num>
  <w:num w:numId="190">
    <w:abstractNumId w:val="29"/>
  </w:num>
  <w:num w:numId="191">
    <w:abstractNumId w:val="142"/>
  </w:num>
  <w:num w:numId="192">
    <w:abstractNumId w:val="50"/>
  </w:num>
  <w:num w:numId="193">
    <w:abstractNumId w:val="49"/>
  </w:num>
  <w:num w:numId="194">
    <w:abstractNumId w:val="107"/>
  </w:num>
  <w:num w:numId="19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9"/>
  </w:num>
  <w:num w:numId="198">
    <w:abstractNumId w:val="58"/>
  </w:num>
  <w:num w:numId="199">
    <w:abstractNumId w:val="125"/>
  </w:num>
  <w:num w:numId="200">
    <w:abstractNumId w:val="152"/>
  </w:num>
  <w:num w:numId="201">
    <w:abstractNumId w:val="185"/>
  </w:num>
  <w:num w:numId="202">
    <w:abstractNumId w:val="38"/>
  </w:num>
  <w:num w:numId="203">
    <w:abstractNumId w:val="8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3FAF"/>
    <w:rsid w:val="000246CA"/>
    <w:rsid w:val="00042B12"/>
    <w:rsid w:val="0004312D"/>
    <w:rsid w:val="00043AC4"/>
    <w:rsid w:val="0004579D"/>
    <w:rsid w:val="0004611D"/>
    <w:rsid w:val="0004790C"/>
    <w:rsid w:val="00061163"/>
    <w:rsid w:val="000618E1"/>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D0FE0"/>
    <w:rsid w:val="000D2E7A"/>
    <w:rsid w:val="000D3AAF"/>
    <w:rsid w:val="000D4655"/>
    <w:rsid w:val="000D639B"/>
    <w:rsid w:val="000D6A82"/>
    <w:rsid w:val="000E3ED6"/>
    <w:rsid w:val="000F0BF7"/>
    <w:rsid w:val="000F6F01"/>
    <w:rsid w:val="00103A99"/>
    <w:rsid w:val="00104CE5"/>
    <w:rsid w:val="001120F5"/>
    <w:rsid w:val="00115114"/>
    <w:rsid w:val="0011631A"/>
    <w:rsid w:val="0012119C"/>
    <w:rsid w:val="00130135"/>
    <w:rsid w:val="001324A5"/>
    <w:rsid w:val="00135E78"/>
    <w:rsid w:val="00141506"/>
    <w:rsid w:val="00142589"/>
    <w:rsid w:val="0014478C"/>
    <w:rsid w:val="00145A72"/>
    <w:rsid w:val="00146477"/>
    <w:rsid w:val="00146FB7"/>
    <w:rsid w:val="00147895"/>
    <w:rsid w:val="00147E16"/>
    <w:rsid w:val="00153217"/>
    <w:rsid w:val="001534BE"/>
    <w:rsid w:val="00161980"/>
    <w:rsid w:val="00161BC9"/>
    <w:rsid w:val="00164922"/>
    <w:rsid w:val="001659F7"/>
    <w:rsid w:val="00170549"/>
    <w:rsid w:val="00172602"/>
    <w:rsid w:val="00174EBB"/>
    <w:rsid w:val="00176F07"/>
    <w:rsid w:val="00180968"/>
    <w:rsid w:val="0018458D"/>
    <w:rsid w:val="00186E02"/>
    <w:rsid w:val="00195362"/>
    <w:rsid w:val="00197767"/>
    <w:rsid w:val="001978C7"/>
    <w:rsid w:val="001A144F"/>
    <w:rsid w:val="001A2DE0"/>
    <w:rsid w:val="001A3263"/>
    <w:rsid w:val="001A3F78"/>
    <w:rsid w:val="001A69B5"/>
    <w:rsid w:val="001B652A"/>
    <w:rsid w:val="001C2014"/>
    <w:rsid w:val="001C54D1"/>
    <w:rsid w:val="001C5BA1"/>
    <w:rsid w:val="001D1847"/>
    <w:rsid w:val="001D5D74"/>
    <w:rsid w:val="001D7B44"/>
    <w:rsid w:val="001E4C06"/>
    <w:rsid w:val="001E5331"/>
    <w:rsid w:val="001E5FBA"/>
    <w:rsid w:val="001E6CAC"/>
    <w:rsid w:val="001F2CF0"/>
    <w:rsid w:val="001F4C6F"/>
    <w:rsid w:val="001F4CEA"/>
    <w:rsid w:val="0020305E"/>
    <w:rsid w:val="002040E4"/>
    <w:rsid w:val="00207035"/>
    <w:rsid w:val="00207D9D"/>
    <w:rsid w:val="00214D5B"/>
    <w:rsid w:val="00215719"/>
    <w:rsid w:val="002177C9"/>
    <w:rsid w:val="00226DA2"/>
    <w:rsid w:val="00230415"/>
    <w:rsid w:val="0023075C"/>
    <w:rsid w:val="0023115F"/>
    <w:rsid w:val="00233D0C"/>
    <w:rsid w:val="002364EF"/>
    <w:rsid w:val="00236B3D"/>
    <w:rsid w:val="00241831"/>
    <w:rsid w:val="002443C0"/>
    <w:rsid w:val="00246AE5"/>
    <w:rsid w:val="00247360"/>
    <w:rsid w:val="00247B80"/>
    <w:rsid w:val="002533F0"/>
    <w:rsid w:val="00253481"/>
    <w:rsid w:val="002552D5"/>
    <w:rsid w:val="00256405"/>
    <w:rsid w:val="00261F85"/>
    <w:rsid w:val="00264254"/>
    <w:rsid w:val="00264DF4"/>
    <w:rsid w:val="00266838"/>
    <w:rsid w:val="00270365"/>
    <w:rsid w:val="00272016"/>
    <w:rsid w:val="00274481"/>
    <w:rsid w:val="00275539"/>
    <w:rsid w:val="00280704"/>
    <w:rsid w:val="0028101D"/>
    <w:rsid w:val="0028133F"/>
    <w:rsid w:val="00281551"/>
    <w:rsid w:val="0028424B"/>
    <w:rsid w:val="00290AE7"/>
    <w:rsid w:val="00290CBE"/>
    <w:rsid w:val="0029538D"/>
    <w:rsid w:val="002975EC"/>
    <w:rsid w:val="002A4F81"/>
    <w:rsid w:val="002A54F1"/>
    <w:rsid w:val="002B4F8D"/>
    <w:rsid w:val="002B6F49"/>
    <w:rsid w:val="002C1D40"/>
    <w:rsid w:val="002C28AC"/>
    <w:rsid w:val="002C37C8"/>
    <w:rsid w:val="002C55E6"/>
    <w:rsid w:val="002C672B"/>
    <w:rsid w:val="002D184F"/>
    <w:rsid w:val="002D37A8"/>
    <w:rsid w:val="002D775E"/>
    <w:rsid w:val="002E2838"/>
    <w:rsid w:val="002E47DD"/>
    <w:rsid w:val="002E51CD"/>
    <w:rsid w:val="002E5424"/>
    <w:rsid w:val="002E7D1E"/>
    <w:rsid w:val="002F0E3E"/>
    <w:rsid w:val="002F1AAB"/>
    <w:rsid w:val="002F2205"/>
    <w:rsid w:val="002F6112"/>
    <w:rsid w:val="00301056"/>
    <w:rsid w:val="00305DFD"/>
    <w:rsid w:val="00314308"/>
    <w:rsid w:val="00317A46"/>
    <w:rsid w:val="00323A04"/>
    <w:rsid w:val="00323BCD"/>
    <w:rsid w:val="003256E4"/>
    <w:rsid w:val="0033021B"/>
    <w:rsid w:val="00330836"/>
    <w:rsid w:val="003316E5"/>
    <w:rsid w:val="003325AD"/>
    <w:rsid w:val="00333E89"/>
    <w:rsid w:val="0033605F"/>
    <w:rsid w:val="003379AA"/>
    <w:rsid w:val="00340E23"/>
    <w:rsid w:val="00340E9A"/>
    <w:rsid w:val="0034119E"/>
    <w:rsid w:val="0034602B"/>
    <w:rsid w:val="00353A98"/>
    <w:rsid w:val="00354AE1"/>
    <w:rsid w:val="003569D2"/>
    <w:rsid w:val="00356D81"/>
    <w:rsid w:val="00357174"/>
    <w:rsid w:val="00365234"/>
    <w:rsid w:val="003676CF"/>
    <w:rsid w:val="003679BC"/>
    <w:rsid w:val="00372D61"/>
    <w:rsid w:val="00373FF4"/>
    <w:rsid w:val="00374051"/>
    <w:rsid w:val="0037497B"/>
    <w:rsid w:val="00380196"/>
    <w:rsid w:val="0038028C"/>
    <w:rsid w:val="00380EFE"/>
    <w:rsid w:val="00382C62"/>
    <w:rsid w:val="00385AE6"/>
    <w:rsid w:val="003913A8"/>
    <w:rsid w:val="0039465D"/>
    <w:rsid w:val="00396BCC"/>
    <w:rsid w:val="0039792C"/>
    <w:rsid w:val="003A79C2"/>
    <w:rsid w:val="003A7B0D"/>
    <w:rsid w:val="003B0D6C"/>
    <w:rsid w:val="003B278B"/>
    <w:rsid w:val="003B28A5"/>
    <w:rsid w:val="003B3CFB"/>
    <w:rsid w:val="003B4954"/>
    <w:rsid w:val="003B4E1B"/>
    <w:rsid w:val="003C40E6"/>
    <w:rsid w:val="003C5A42"/>
    <w:rsid w:val="003C709A"/>
    <w:rsid w:val="003D002B"/>
    <w:rsid w:val="003D0339"/>
    <w:rsid w:val="003D110F"/>
    <w:rsid w:val="003D1359"/>
    <w:rsid w:val="003D17FA"/>
    <w:rsid w:val="003D7B1F"/>
    <w:rsid w:val="003E086F"/>
    <w:rsid w:val="003E1CB3"/>
    <w:rsid w:val="003E5A29"/>
    <w:rsid w:val="003E6409"/>
    <w:rsid w:val="003F1850"/>
    <w:rsid w:val="003F1DA9"/>
    <w:rsid w:val="003F1FAB"/>
    <w:rsid w:val="003F2B53"/>
    <w:rsid w:val="003F2D10"/>
    <w:rsid w:val="003F3EBF"/>
    <w:rsid w:val="003F63AC"/>
    <w:rsid w:val="00400456"/>
    <w:rsid w:val="004004EA"/>
    <w:rsid w:val="00402485"/>
    <w:rsid w:val="00402732"/>
    <w:rsid w:val="00402845"/>
    <w:rsid w:val="00403AB8"/>
    <w:rsid w:val="00404BF2"/>
    <w:rsid w:val="00407169"/>
    <w:rsid w:val="00407795"/>
    <w:rsid w:val="00410C74"/>
    <w:rsid w:val="00412708"/>
    <w:rsid w:val="00412DD3"/>
    <w:rsid w:val="004145F8"/>
    <w:rsid w:val="00414C4C"/>
    <w:rsid w:val="00430565"/>
    <w:rsid w:val="00430781"/>
    <w:rsid w:val="00431E4F"/>
    <w:rsid w:val="00432B40"/>
    <w:rsid w:val="00446DD6"/>
    <w:rsid w:val="004501F6"/>
    <w:rsid w:val="0045100A"/>
    <w:rsid w:val="004534FB"/>
    <w:rsid w:val="00465BC2"/>
    <w:rsid w:val="0046730B"/>
    <w:rsid w:val="00470A17"/>
    <w:rsid w:val="00471BAA"/>
    <w:rsid w:val="004728E4"/>
    <w:rsid w:val="00477760"/>
    <w:rsid w:val="00480179"/>
    <w:rsid w:val="004820DD"/>
    <w:rsid w:val="004828DA"/>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73F7"/>
    <w:rsid w:val="004C7D79"/>
    <w:rsid w:val="004D1EBB"/>
    <w:rsid w:val="004D372B"/>
    <w:rsid w:val="004D3A5D"/>
    <w:rsid w:val="004E1764"/>
    <w:rsid w:val="004E2234"/>
    <w:rsid w:val="004E295D"/>
    <w:rsid w:val="004E3BE6"/>
    <w:rsid w:val="004E69E5"/>
    <w:rsid w:val="004F01E4"/>
    <w:rsid w:val="004F08B3"/>
    <w:rsid w:val="004F1462"/>
    <w:rsid w:val="004F19CE"/>
    <w:rsid w:val="004F6B79"/>
    <w:rsid w:val="005125C9"/>
    <w:rsid w:val="00512BA4"/>
    <w:rsid w:val="00513455"/>
    <w:rsid w:val="005146F8"/>
    <w:rsid w:val="005149FF"/>
    <w:rsid w:val="0051540B"/>
    <w:rsid w:val="00515BE4"/>
    <w:rsid w:val="00524267"/>
    <w:rsid w:val="00525892"/>
    <w:rsid w:val="005306BE"/>
    <w:rsid w:val="00534120"/>
    <w:rsid w:val="005425FE"/>
    <w:rsid w:val="00542CCC"/>
    <w:rsid w:val="00545E1A"/>
    <w:rsid w:val="00546587"/>
    <w:rsid w:val="00557ACA"/>
    <w:rsid w:val="00560C4F"/>
    <w:rsid w:val="00562BD9"/>
    <w:rsid w:val="00562EF5"/>
    <w:rsid w:val="00574B8B"/>
    <w:rsid w:val="00576F27"/>
    <w:rsid w:val="005776FD"/>
    <w:rsid w:val="00581D4C"/>
    <w:rsid w:val="00582722"/>
    <w:rsid w:val="005827AE"/>
    <w:rsid w:val="0058678B"/>
    <w:rsid w:val="0058716C"/>
    <w:rsid w:val="005876BC"/>
    <w:rsid w:val="005901FB"/>
    <w:rsid w:val="00590864"/>
    <w:rsid w:val="00592E63"/>
    <w:rsid w:val="00594508"/>
    <w:rsid w:val="005A01A4"/>
    <w:rsid w:val="005A2386"/>
    <w:rsid w:val="005A4497"/>
    <w:rsid w:val="005A450A"/>
    <w:rsid w:val="005A514D"/>
    <w:rsid w:val="005A54E1"/>
    <w:rsid w:val="005A6FD9"/>
    <w:rsid w:val="005A73A3"/>
    <w:rsid w:val="005A75C5"/>
    <w:rsid w:val="005B2B2C"/>
    <w:rsid w:val="005B5EF4"/>
    <w:rsid w:val="005B5F8C"/>
    <w:rsid w:val="005B76AB"/>
    <w:rsid w:val="005C0C37"/>
    <w:rsid w:val="005C3CC6"/>
    <w:rsid w:val="005C4558"/>
    <w:rsid w:val="005C47DB"/>
    <w:rsid w:val="005C66FA"/>
    <w:rsid w:val="005D1412"/>
    <w:rsid w:val="005D207A"/>
    <w:rsid w:val="005D30DF"/>
    <w:rsid w:val="005D338C"/>
    <w:rsid w:val="005D3E56"/>
    <w:rsid w:val="005D5261"/>
    <w:rsid w:val="005D6CB2"/>
    <w:rsid w:val="005D7C33"/>
    <w:rsid w:val="005F069F"/>
    <w:rsid w:val="005F1033"/>
    <w:rsid w:val="005F4DE0"/>
    <w:rsid w:val="005F5887"/>
    <w:rsid w:val="005F6BDB"/>
    <w:rsid w:val="00602006"/>
    <w:rsid w:val="006055DD"/>
    <w:rsid w:val="00605F11"/>
    <w:rsid w:val="006078F0"/>
    <w:rsid w:val="0061328E"/>
    <w:rsid w:val="00615C54"/>
    <w:rsid w:val="00617568"/>
    <w:rsid w:val="0062263E"/>
    <w:rsid w:val="00622EFE"/>
    <w:rsid w:val="00624790"/>
    <w:rsid w:val="00625FE4"/>
    <w:rsid w:val="006324BC"/>
    <w:rsid w:val="00632B96"/>
    <w:rsid w:val="00641FC8"/>
    <w:rsid w:val="00642951"/>
    <w:rsid w:val="0064315B"/>
    <w:rsid w:val="00643A82"/>
    <w:rsid w:val="00650B29"/>
    <w:rsid w:val="0065295B"/>
    <w:rsid w:val="00652A29"/>
    <w:rsid w:val="006554F2"/>
    <w:rsid w:val="00655F65"/>
    <w:rsid w:val="00657C53"/>
    <w:rsid w:val="00660928"/>
    <w:rsid w:val="006650CC"/>
    <w:rsid w:val="00665F02"/>
    <w:rsid w:val="00666BDC"/>
    <w:rsid w:val="00667766"/>
    <w:rsid w:val="006746F1"/>
    <w:rsid w:val="006771BF"/>
    <w:rsid w:val="00677BCD"/>
    <w:rsid w:val="00680417"/>
    <w:rsid w:val="00685834"/>
    <w:rsid w:val="006908A4"/>
    <w:rsid w:val="006A5D8C"/>
    <w:rsid w:val="006B40CA"/>
    <w:rsid w:val="006B43B2"/>
    <w:rsid w:val="006B580E"/>
    <w:rsid w:val="006C09BC"/>
    <w:rsid w:val="006C1076"/>
    <w:rsid w:val="006C3313"/>
    <w:rsid w:val="006C4656"/>
    <w:rsid w:val="006C520E"/>
    <w:rsid w:val="006D4802"/>
    <w:rsid w:val="006D783A"/>
    <w:rsid w:val="006D7D14"/>
    <w:rsid w:val="006D7D74"/>
    <w:rsid w:val="006E2D29"/>
    <w:rsid w:val="006E4619"/>
    <w:rsid w:val="006E6D3D"/>
    <w:rsid w:val="006F0905"/>
    <w:rsid w:val="006F1E6E"/>
    <w:rsid w:val="006F260D"/>
    <w:rsid w:val="006F314C"/>
    <w:rsid w:val="006F6723"/>
    <w:rsid w:val="00702AAE"/>
    <w:rsid w:val="007044D6"/>
    <w:rsid w:val="007046DC"/>
    <w:rsid w:val="0071075D"/>
    <w:rsid w:val="00713F89"/>
    <w:rsid w:val="007148F2"/>
    <w:rsid w:val="00714B9F"/>
    <w:rsid w:val="00714CC7"/>
    <w:rsid w:val="00715133"/>
    <w:rsid w:val="007155B2"/>
    <w:rsid w:val="0071580F"/>
    <w:rsid w:val="00716A96"/>
    <w:rsid w:val="007211C4"/>
    <w:rsid w:val="00722285"/>
    <w:rsid w:val="007265C3"/>
    <w:rsid w:val="0072744D"/>
    <w:rsid w:val="007277BA"/>
    <w:rsid w:val="007278B5"/>
    <w:rsid w:val="00733089"/>
    <w:rsid w:val="00740837"/>
    <w:rsid w:val="00740F0D"/>
    <w:rsid w:val="0074398C"/>
    <w:rsid w:val="00743CF8"/>
    <w:rsid w:val="00752797"/>
    <w:rsid w:val="007528BF"/>
    <w:rsid w:val="00754FC9"/>
    <w:rsid w:val="0075517A"/>
    <w:rsid w:val="0076127D"/>
    <w:rsid w:val="00764DBD"/>
    <w:rsid w:val="0076616F"/>
    <w:rsid w:val="00767834"/>
    <w:rsid w:val="007704B8"/>
    <w:rsid w:val="0077065A"/>
    <w:rsid w:val="00771AE6"/>
    <w:rsid w:val="00771CED"/>
    <w:rsid w:val="00781930"/>
    <w:rsid w:val="007860B2"/>
    <w:rsid w:val="00790628"/>
    <w:rsid w:val="00791A4D"/>
    <w:rsid w:val="00791AE9"/>
    <w:rsid w:val="00791DFD"/>
    <w:rsid w:val="00792678"/>
    <w:rsid w:val="007963EF"/>
    <w:rsid w:val="007972E8"/>
    <w:rsid w:val="0079757A"/>
    <w:rsid w:val="007A11E2"/>
    <w:rsid w:val="007A125D"/>
    <w:rsid w:val="007A15ED"/>
    <w:rsid w:val="007A4786"/>
    <w:rsid w:val="007A5290"/>
    <w:rsid w:val="007A6CF8"/>
    <w:rsid w:val="007B01E5"/>
    <w:rsid w:val="007B0389"/>
    <w:rsid w:val="007C38B4"/>
    <w:rsid w:val="007C50C0"/>
    <w:rsid w:val="007C7827"/>
    <w:rsid w:val="007D1CEA"/>
    <w:rsid w:val="007D5CF8"/>
    <w:rsid w:val="007D7FB0"/>
    <w:rsid w:val="007E12B2"/>
    <w:rsid w:val="007E25DA"/>
    <w:rsid w:val="007E3D2E"/>
    <w:rsid w:val="007E4695"/>
    <w:rsid w:val="007E7BE6"/>
    <w:rsid w:val="007F47D1"/>
    <w:rsid w:val="007F5628"/>
    <w:rsid w:val="008008F0"/>
    <w:rsid w:val="00801D97"/>
    <w:rsid w:val="00802953"/>
    <w:rsid w:val="00803AC3"/>
    <w:rsid w:val="00807D5D"/>
    <w:rsid w:val="00807F00"/>
    <w:rsid w:val="00811FC2"/>
    <w:rsid w:val="00812B95"/>
    <w:rsid w:val="0081561F"/>
    <w:rsid w:val="008170C4"/>
    <w:rsid w:val="008225FF"/>
    <w:rsid w:val="00822706"/>
    <w:rsid w:val="00823994"/>
    <w:rsid w:val="00826AE3"/>
    <w:rsid w:val="00826CD5"/>
    <w:rsid w:val="00827BE6"/>
    <w:rsid w:val="00831C53"/>
    <w:rsid w:val="008334D1"/>
    <w:rsid w:val="0084362B"/>
    <w:rsid w:val="008459E1"/>
    <w:rsid w:val="00847D08"/>
    <w:rsid w:val="008513FB"/>
    <w:rsid w:val="00851E25"/>
    <w:rsid w:val="0085443E"/>
    <w:rsid w:val="00854466"/>
    <w:rsid w:val="00855605"/>
    <w:rsid w:val="00855A4A"/>
    <w:rsid w:val="008565EA"/>
    <w:rsid w:val="00857BBA"/>
    <w:rsid w:val="00857DA4"/>
    <w:rsid w:val="008607B8"/>
    <w:rsid w:val="00864CC3"/>
    <w:rsid w:val="008660AC"/>
    <w:rsid w:val="00867F4F"/>
    <w:rsid w:val="00871D28"/>
    <w:rsid w:val="00872B8E"/>
    <w:rsid w:val="00873821"/>
    <w:rsid w:val="0087495C"/>
    <w:rsid w:val="0087674A"/>
    <w:rsid w:val="00880E99"/>
    <w:rsid w:val="00882D63"/>
    <w:rsid w:val="00882E8B"/>
    <w:rsid w:val="00884503"/>
    <w:rsid w:val="00884C3F"/>
    <w:rsid w:val="0089038B"/>
    <w:rsid w:val="00891326"/>
    <w:rsid w:val="0089539B"/>
    <w:rsid w:val="0089625F"/>
    <w:rsid w:val="008A1DD5"/>
    <w:rsid w:val="008A2D0F"/>
    <w:rsid w:val="008A5B9A"/>
    <w:rsid w:val="008A7B84"/>
    <w:rsid w:val="008B4F78"/>
    <w:rsid w:val="008B6DC9"/>
    <w:rsid w:val="008B7230"/>
    <w:rsid w:val="008C05C6"/>
    <w:rsid w:val="008C0A9D"/>
    <w:rsid w:val="008C1790"/>
    <w:rsid w:val="008C3CFA"/>
    <w:rsid w:val="008C3DEF"/>
    <w:rsid w:val="008C5CD8"/>
    <w:rsid w:val="008C6AA6"/>
    <w:rsid w:val="008C6D60"/>
    <w:rsid w:val="008C6DC7"/>
    <w:rsid w:val="008C73CC"/>
    <w:rsid w:val="008D7EF4"/>
    <w:rsid w:val="008E0942"/>
    <w:rsid w:val="008E118E"/>
    <w:rsid w:val="008E7B4F"/>
    <w:rsid w:val="008E7D62"/>
    <w:rsid w:val="008F3040"/>
    <w:rsid w:val="008F3884"/>
    <w:rsid w:val="00901BF6"/>
    <w:rsid w:val="00912AEA"/>
    <w:rsid w:val="0091347C"/>
    <w:rsid w:val="00914A4D"/>
    <w:rsid w:val="009164CF"/>
    <w:rsid w:val="0091751D"/>
    <w:rsid w:val="00920935"/>
    <w:rsid w:val="0092128E"/>
    <w:rsid w:val="009212CB"/>
    <w:rsid w:val="009231A4"/>
    <w:rsid w:val="009247FF"/>
    <w:rsid w:val="0092491E"/>
    <w:rsid w:val="00925816"/>
    <w:rsid w:val="00926023"/>
    <w:rsid w:val="00927B17"/>
    <w:rsid w:val="00932147"/>
    <w:rsid w:val="009322CA"/>
    <w:rsid w:val="009363BD"/>
    <w:rsid w:val="009454E7"/>
    <w:rsid w:val="00945DB4"/>
    <w:rsid w:val="0095021A"/>
    <w:rsid w:val="009505F6"/>
    <w:rsid w:val="009526A7"/>
    <w:rsid w:val="009526EF"/>
    <w:rsid w:val="009536F0"/>
    <w:rsid w:val="009556B2"/>
    <w:rsid w:val="009561F1"/>
    <w:rsid w:val="00956DF7"/>
    <w:rsid w:val="00957D96"/>
    <w:rsid w:val="00960141"/>
    <w:rsid w:val="00964832"/>
    <w:rsid w:val="00964E97"/>
    <w:rsid w:val="00965160"/>
    <w:rsid w:val="00966E54"/>
    <w:rsid w:val="009705F0"/>
    <w:rsid w:val="00970A77"/>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5CB3"/>
    <w:rsid w:val="009B6635"/>
    <w:rsid w:val="009B68B3"/>
    <w:rsid w:val="009C03A7"/>
    <w:rsid w:val="009C07A9"/>
    <w:rsid w:val="009C3E82"/>
    <w:rsid w:val="009C79DE"/>
    <w:rsid w:val="009D16AA"/>
    <w:rsid w:val="009D2304"/>
    <w:rsid w:val="009D33E9"/>
    <w:rsid w:val="009D5E9D"/>
    <w:rsid w:val="009D5F31"/>
    <w:rsid w:val="009F596F"/>
    <w:rsid w:val="009F60D1"/>
    <w:rsid w:val="00A01D1D"/>
    <w:rsid w:val="00A04B12"/>
    <w:rsid w:val="00A10FED"/>
    <w:rsid w:val="00A115AB"/>
    <w:rsid w:val="00A11FCE"/>
    <w:rsid w:val="00A12687"/>
    <w:rsid w:val="00A13640"/>
    <w:rsid w:val="00A15862"/>
    <w:rsid w:val="00A24299"/>
    <w:rsid w:val="00A25271"/>
    <w:rsid w:val="00A25618"/>
    <w:rsid w:val="00A30E89"/>
    <w:rsid w:val="00A31335"/>
    <w:rsid w:val="00A342DE"/>
    <w:rsid w:val="00A37736"/>
    <w:rsid w:val="00A37CD0"/>
    <w:rsid w:val="00A444B5"/>
    <w:rsid w:val="00A44D68"/>
    <w:rsid w:val="00A50AB2"/>
    <w:rsid w:val="00A6386D"/>
    <w:rsid w:val="00A65EDE"/>
    <w:rsid w:val="00A70096"/>
    <w:rsid w:val="00A74C81"/>
    <w:rsid w:val="00A74FFB"/>
    <w:rsid w:val="00A76E5E"/>
    <w:rsid w:val="00A83F96"/>
    <w:rsid w:val="00A92F28"/>
    <w:rsid w:val="00A930CD"/>
    <w:rsid w:val="00A93B1F"/>
    <w:rsid w:val="00A948E5"/>
    <w:rsid w:val="00A953BE"/>
    <w:rsid w:val="00A97895"/>
    <w:rsid w:val="00A97BF9"/>
    <w:rsid w:val="00AA226C"/>
    <w:rsid w:val="00AA2375"/>
    <w:rsid w:val="00AA23DD"/>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18F1"/>
    <w:rsid w:val="00AF6098"/>
    <w:rsid w:val="00B0231B"/>
    <w:rsid w:val="00B02953"/>
    <w:rsid w:val="00B02B4F"/>
    <w:rsid w:val="00B05289"/>
    <w:rsid w:val="00B10986"/>
    <w:rsid w:val="00B113B0"/>
    <w:rsid w:val="00B206E2"/>
    <w:rsid w:val="00B22BF1"/>
    <w:rsid w:val="00B22F1A"/>
    <w:rsid w:val="00B23113"/>
    <w:rsid w:val="00B24221"/>
    <w:rsid w:val="00B25CB4"/>
    <w:rsid w:val="00B339F0"/>
    <w:rsid w:val="00B37B03"/>
    <w:rsid w:val="00B408B2"/>
    <w:rsid w:val="00B4385A"/>
    <w:rsid w:val="00B44768"/>
    <w:rsid w:val="00B50696"/>
    <w:rsid w:val="00B52AA6"/>
    <w:rsid w:val="00B53D6D"/>
    <w:rsid w:val="00B55491"/>
    <w:rsid w:val="00B56E7D"/>
    <w:rsid w:val="00B623AB"/>
    <w:rsid w:val="00B641C1"/>
    <w:rsid w:val="00B66496"/>
    <w:rsid w:val="00B67FEC"/>
    <w:rsid w:val="00B70E0A"/>
    <w:rsid w:val="00B735E8"/>
    <w:rsid w:val="00B739A3"/>
    <w:rsid w:val="00B747B5"/>
    <w:rsid w:val="00B74D9E"/>
    <w:rsid w:val="00B74EE3"/>
    <w:rsid w:val="00B833C4"/>
    <w:rsid w:val="00B870D5"/>
    <w:rsid w:val="00B91ADC"/>
    <w:rsid w:val="00B92375"/>
    <w:rsid w:val="00B947F5"/>
    <w:rsid w:val="00B96F20"/>
    <w:rsid w:val="00B97739"/>
    <w:rsid w:val="00B977EB"/>
    <w:rsid w:val="00BA00DB"/>
    <w:rsid w:val="00BA3787"/>
    <w:rsid w:val="00BA3FC1"/>
    <w:rsid w:val="00BB3321"/>
    <w:rsid w:val="00BB3AA4"/>
    <w:rsid w:val="00BB4A45"/>
    <w:rsid w:val="00BB5D4A"/>
    <w:rsid w:val="00BC1535"/>
    <w:rsid w:val="00BC415E"/>
    <w:rsid w:val="00BC5218"/>
    <w:rsid w:val="00BC578A"/>
    <w:rsid w:val="00BE101F"/>
    <w:rsid w:val="00BE7741"/>
    <w:rsid w:val="00BF10CC"/>
    <w:rsid w:val="00BF1DD3"/>
    <w:rsid w:val="00BF24F3"/>
    <w:rsid w:val="00BF2C6F"/>
    <w:rsid w:val="00BF2EAD"/>
    <w:rsid w:val="00C0076F"/>
    <w:rsid w:val="00C01CE1"/>
    <w:rsid w:val="00C11F79"/>
    <w:rsid w:val="00C12167"/>
    <w:rsid w:val="00C13C52"/>
    <w:rsid w:val="00C142AC"/>
    <w:rsid w:val="00C212F0"/>
    <w:rsid w:val="00C22DF0"/>
    <w:rsid w:val="00C24D0B"/>
    <w:rsid w:val="00C268F7"/>
    <w:rsid w:val="00C307A6"/>
    <w:rsid w:val="00C30DBE"/>
    <w:rsid w:val="00C315C4"/>
    <w:rsid w:val="00C3731F"/>
    <w:rsid w:val="00C4265A"/>
    <w:rsid w:val="00C434A5"/>
    <w:rsid w:val="00C457A6"/>
    <w:rsid w:val="00C509D5"/>
    <w:rsid w:val="00C50E2D"/>
    <w:rsid w:val="00C5230F"/>
    <w:rsid w:val="00C53720"/>
    <w:rsid w:val="00C53F7D"/>
    <w:rsid w:val="00C56717"/>
    <w:rsid w:val="00C57606"/>
    <w:rsid w:val="00C60664"/>
    <w:rsid w:val="00C607E2"/>
    <w:rsid w:val="00C61BB1"/>
    <w:rsid w:val="00C61E02"/>
    <w:rsid w:val="00C6410A"/>
    <w:rsid w:val="00C67DA6"/>
    <w:rsid w:val="00C71BE4"/>
    <w:rsid w:val="00C72AFC"/>
    <w:rsid w:val="00C752C8"/>
    <w:rsid w:val="00C829F1"/>
    <w:rsid w:val="00C84630"/>
    <w:rsid w:val="00C87FF7"/>
    <w:rsid w:val="00C92495"/>
    <w:rsid w:val="00C94320"/>
    <w:rsid w:val="00C94D10"/>
    <w:rsid w:val="00C95053"/>
    <w:rsid w:val="00C97D0A"/>
    <w:rsid w:val="00CA13B5"/>
    <w:rsid w:val="00CA578A"/>
    <w:rsid w:val="00CA5D20"/>
    <w:rsid w:val="00CA62CF"/>
    <w:rsid w:val="00CA6424"/>
    <w:rsid w:val="00CA6BC4"/>
    <w:rsid w:val="00CB2A67"/>
    <w:rsid w:val="00CB3C05"/>
    <w:rsid w:val="00CB415C"/>
    <w:rsid w:val="00CB49D9"/>
    <w:rsid w:val="00CB4B94"/>
    <w:rsid w:val="00CB6CC7"/>
    <w:rsid w:val="00CC030E"/>
    <w:rsid w:val="00CC2347"/>
    <w:rsid w:val="00CC3D6D"/>
    <w:rsid w:val="00CC7527"/>
    <w:rsid w:val="00CD3589"/>
    <w:rsid w:val="00CD5E28"/>
    <w:rsid w:val="00CD6D94"/>
    <w:rsid w:val="00CE0638"/>
    <w:rsid w:val="00CE17D8"/>
    <w:rsid w:val="00CE2FF0"/>
    <w:rsid w:val="00CE348E"/>
    <w:rsid w:val="00CE4006"/>
    <w:rsid w:val="00CE5297"/>
    <w:rsid w:val="00CE639D"/>
    <w:rsid w:val="00D007FE"/>
    <w:rsid w:val="00D02301"/>
    <w:rsid w:val="00D06D9D"/>
    <w:rsid w:val="00D076F4"/>
    <w:rsid w:val="00D15F74"/>
    <w:rsid w:val="00D1647D"/>
    <w:rsid w:val="00D1735E"/>
    <w:rsid w:val="00D173AA"/>
    <w:rsid w:val="00D212AC"/>
    <w:rsid w:val="00D25B5B"/>
    <w:rsid w:val="00D34019"/>
    <w:rsid w:val="00D35C39"/>
    <w:rsid w:val="00D3623D"/>
    <w:rsid w:val="00D560F9"/>
    <w:rsid w:val="00D60617"/>
    <w:rsid w:val="00D61F2D"/>
    <w:rsid w:val="00D62930"/>
    <w:rsid w:val="00D62D11"/>
    <w:rsid w:val="00D6582E"/>
    <w:rsid w:val="00D6686E"/>
    <w:rsid w:val="00D6722D"/>
    <w:rsid w:val="00D67BFD"/>
    <w:rsid w:val="00D70A05"/>
    <w:rsid w:val="00D72124"/>
    <w:rsid w:val="00D72595"/>
    <w:rsid w:val="00D82461"/>
    <w:rsid w:val="00D84DA2"/>
    <w:rsid w:val="00D9085F"/>
    <w:rsid w:val="00D9213F"/>
    <w:rsid w:val="00D94486"/>
    <w:rsid w:val="00DA033B"/>
    <w:rsid w:val="00DA2D9B"/>
    <w:rsid w:val="00DA4C5C"/>
    <w:rsid w:val="00DA4CA7"/>
    <w:rsid w:val="00DA5B4A"/>
    <w:rsid w:val="00DA65EA"/>
    <w:rsid w:val="00DA7683"/>
    <w:rsid w:val="00DB374E"/>
    <w:rsid w:val="00DC0EE4"/>
    <w:rsid w:val="00DC3D41"/>
    <w:rsid w:val="00DC5242"/>
    <w:rsid w:val="00DC5A15"/>
    <w:rsid w:val="00DD0054"/>
    <w:rsid w:val="00DD067C"/>
    <w:rsid w:val="00DD26E5"/>
    <w:rsid w:val="00DD55A0"/>
    <w:rsid w:val="00DE3E75"/>
    <w:rsid w:val="00DF64D8"/>
    <w:rsid w:val="00DF780B"/>
    <w:rsid w:val="00E00AB5"/>
    <w:rsid w:val="00E013A8"/>
    <w:rsid w:val="00E02360"/>
    <w:rsid w:val="00E0319E"/>
    <w:rsid w:val="00E034C7"/>
    <w:rsid w:val="00E043E3"/>
    <w:rsid w:val="00E13FF1"/>
    <w:rsid w:val="00E146B5"/>
    <w:rsid w:val="00E1543A"/>
    <w:rsid w:val="00E1556E"/>
    <w:rsid w:val="00E2084C"/>
    <w:rsid w:val="00E208E1"/>
    <w:rsid w:val="00E224CB"/>
    <w:rsid w:val="00E233DF"/>
    <w:rsid w:val="00E23667"/>
    <w:rsid w:val="00E30E08"/>
    <w:rsid w:val="00E35ED2"/>
    <w:rsid w:val="00E4738E"/>
    <w:rsid w:val="00E50F6D"/>
    <w:rsid w:val="00E5441C"/>
    <w:rsid w:val="00E56ECF"/>
    <w:rsid w:val="00E57F58"/>
    <w:rsid w:val="00E66697"/>
    <w:rsid w:val="00E72642"/>
    <w:rsid w:val="00E74F72"/>
    <w:rsid w:val="00E77D21"/>
    <w:rsid w:val="00E85D3B"/>
    <w:rsid w:val="00E90A89"/>
    <w:rsid w:val="00E9785A"/>
    <w:rsid w:val="00E97C83"/>
    <w:rsid w:val="00EC25B7"/>
    <w:rsid w:val="00EC3B52"/>
    <w:rsid w:val="00ED5437"/>
    <w:rsid w:val="00ED7F28"/>
    <w:rsid w:val="00EE0B3C"/>
    <w:rsid w:val="00EE2277"/>
    <w:rsid w:val="00EE43D4"/>
    <w:rsid w:val="00EF32C5"/>
    <w:rsid w:val="00EF6691"/>
    <w:rsid w:val="00F01396"/>
    <w:rsid w:val="00F0480F"/>
    <w:rsid w:val="00F073B9"/>
    <w:rsid w:val="00F1262C"/>
    <w:rsid w:val="00F1487C"/>
    <w:rsid w:val="00F1777C"/>
    <w:rsid w:val="00F178BD"/>
    <w:rsid w:val="00F21F65"/>
    <w:rsid w:val="00F22BC0"/>
    <w:rsid w:val="00F26C2D"/>
    <w:rsid w:val="00F26F87"/>
    <w:rsid w:val="00F30E24"/>
    <w:rsid w:val="00F318CD"/>
    <w:rsid w:val="00F32B33"/>
    <w:rsid w:val="00F36659"/>
    <w:rsid w:val="00F40D24"/>
    <w:rsid w:val="00F42796"/>
    <w:rsid w:val="00F43C30"/>
    <w:rsid w:val="00F46706"/>
    <w:rsid w:val="00F46BEC"/>
    <w:rsid w:val="00F47D52"/>
    <w:rsid w:val="00F51480"/>
    <w:rsid w:val="00F56A22"/>
    <w:rsid w:val="00F60E09"/>
    <w:rsid w:val="00F62261"/>
    <w:rsid w:val="00F632AD"/>
    <w:rsid w:val="00F66765"/>
    <w:rsid w:val="00F66A34"/>
    <w:rsid w:val="00F66CE0"/>
    <w:rsid w:val="00F7242B"/>
    <w:rsid w:val="00F8057B"/>
    <w:rsid w:val="00F825E2"/>
    <w:rsid w:val="00F840B9"/>
    <w:rsid w:val="00F8650C"/>
    <w:rsid w:val="00F869D2"/>
    <w:rsid w:val="00FA5810"/>
    <w:rsid w:val="00FA5852"/>
    <w:rsid w:val="00FA5AD2"/>
    <w:rsid w:val="00FA6A18"/>
    <w:rsid w:val="00FA7417"/>
    <w:rsid w:val="00FB0063"/>
    <w:rsid w:val="00FB3BB1"/>
    <w:rsid w:val="00FB4E65"/>
    <w:rsid w:val="00FB647E"/>
    <w:rsid w:val="00FC14A8"/>
    <w:rsid w:val="00FC1598"/>
    <w:rsid w:val="00FC2ADF"/>
    <w:rsid w:val="00FC52B2"/>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daniel.kabata@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ea.pl/bip/zamowienia/platforma-zakupowa?order_title=&amp;c_name=&amp;tp=radioPublic&amp;order_item=&amp;c_type=&amp;order_type=&amp;public_time=&amp;action_time=&amp;create_time=%20%2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anusz.lampart@enea.pl" TargetMode="External"/><Relationship Id="rId25" Type="http://schemas.openxmlformats.org/officeDocument/2006/relationships/header" Target="header1.xm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mailto:piotr.wojciechowski@enea.pl" TargetMode="External"/><Relationship Id="rId20" Type="http://schemas.openxmlformats.org/officeDocument/2006/relationships/hyperlink" Target="https://aukcje.eb2b.com.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zp.gov.pl/baza-wiedzy/jednolity-europejski-dokument-zamowienia%20" TargetMode="Externa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aukcje.eb2b.com.pl" TargetMode="External"/><Relationship Id="rId27" Type="http://schemas.openxmlformats.org/officeDocument/2006/relationships/header" Target="header2.xml"/><Relationship Id="rId30" Type="http://schemas.openxmlformats.org/officeDocument/2006/relationships/hyperlink" Target="https://aukcje.eb2b.com.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AAC479-B4B5-42EB-B0D3-DAF19EAF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57</Pages>
  <Words>18855</Words>
  <Characters>113132</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9</cp:revision>
  <cp:lastPrinted>2019-11-12T08:42:00Z</cp:lastPrinted>
  <dcterms:created xsi:type="dcterms:W3CDTF">2019-11-08T07:30:00Z</dcterms:created>
  <dcterms:modified xsi:type="dcterms:W3CDTF">2019-11-12T08:42:00Z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